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Pr="005316F7" w:rsidRDefault="00672FC6" w:rsidP="00C15D04">
      <w:pPr>
        <w:jc w:val="center"/>
        <w:rPr>
          <w:rFonts w:cs="Arial"/>
          <w:b/>
          <w:color w:val="FF0000"/>
          <w:szCs w:val="22"/>
        </w:rPr>
      </w:pPr>
    </w:p>
    <w:p w14:paraId="586589B4" w14:textId="547A9B85" w:rsidR="00672FC6" w:rsidRPr="005316F7" w:rsidRDefault="005316F7" w:rsidP="00C15D04">
      <w:pPr>
        <w:jc w:val="center"/>
        <w:rPr>
          <w:rFonts w:cs="Arial"/>
          <w:b/>
          <w:color w:val="FF0000"/>
          <w:szCs w:val="22"/>
        </w:rPr>
      </w:pPr>
      <w:r w:rsidRPr="005316F7">
        <w:rPr>
          <w:rFonts w:cs="Arial"/>
          <w:b/>
          <w:color w:val="FF0000"/>
          <w:szCs w:val="22"/>
        </w:rPr>
        <w:t>A COMPLETER ET SIGNER</w:t>
      </w:r>
    </w:p>
    <w:p w14:paraId="5690482D" w14:textId="2C9B5733" w:rsidR="00C15D04" w:rsidRPr="002C77E7" w:rsidRDefault="00C15D04" w:rsidP="00C15D04">
      <w:pPr>
        <w:jc w:val="center"/>
        <w:rPr>
          <w:rFonts w:cs="Arial"/>
          <w:b/>
          <w:szCs w:val="22"/>
        </w:rPr>
      </w:pPr>
      <w:r w:rsidRPr="002C77E7">
        <w:rPr>
          <w:rFonts w:cs="Arial"/>
          <w:b/>
          <w:szCs w:val="22"/>
        </w:rPr>
        <w:t xml:space="preserve">PROJET DE MARCHE N° </w:t>
      </w:r>
      <w:r w:rsidR="005918E1">
        <w:rPr>
          <w:rFonts w:cs="Arial"/>
          <w:b/>
          <w:szCs w:val="22"/>
        </w:rPr>
        <w:t>B2</w:t>
      </w:r>
      <w:r w:rsidR="005316F7">
        <w:rPr>
          <w:rFonts w:cs="Arial"/>
          <w:b/>
          <w:szCs w:val="22"/>
        </w:rPr>
        <w:t>4</w:t>
      </w:r>
      <w:r w:rsidR="005918E1">
        <w:rPr>
          <w:rFonts w:cs="Arial"/>
          <w:b/>
          <w:szCs w:val="22"/>
        </w:rPr>
        <w:t>-</w:t>
      </w:r>
      <w:r w:rsidR="005316F7">
        <w:rPr>
          <w:rFonts w:cs="Arial"/>
          <w:b/>
          <w:szCs w:val="22"/>
        </w:rPr>
        <w:t>00899-NB</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39E019A8" w14:textId="77777777" w:rsidR="005316F7" w:rsidRDefault="005316F7" w:rsidP="005316F7">
      <w:pPr>
        <w:jc w:val="both"/>
        <w:rPr>
          <w:rFonts w:cs="Arial"/>
          <w:color w:val="000000"/>
          <w:szCs w:val="22"/>
        </w:rPr>
      </w:pPr>
      <w:r>
        <w:rPr>
          <w:rFonts w:cs="Arial"/>
          <w:b/>
          <w:szCs w:val="22"/>
        </w:rPr>
        <w:t>LE COMMISSARIAT A L'ENERGIE ATOMIQUE ET AUX ENERGIES ALTERNATIVES</w:t>
      </w:r>
      <w:r>
        <w:rPr>
          <w:rFonts w:cs="Arial"/>
          <w:szCs w:val="22"/>
        </w:rPr>
        <w:t>, établissement public de recherche à caractère scientifique technique et industriel, dont le siège social est situé Bâtiment Le Ponant D - 25 rue Leblanc à Paris 15</w:t>
      </w:r>
      <w:r>
        <w:rPr>
          <w:rFonts w:cs="Arial"/>
          <w:szCs w:val="22"/>
          <w:vertAlign w:val="superscript"/>
        </w:rPr>
        <w:t>ème</w:t>
      </w:r>
      <w:r>
        <w:rPr>
          <w:rFonts w:cs="Arial"/>
          <w:szCs w:val="22"/>
        </w:rPr>
        <w:t xml:space="preserve">, immatriculé au Registre du Commerce et des Sociétés de Paris sous le numéro R.C.S PARIS B 775 685 019, </w:t>
      </w:r>
      <w:r>
        <w:rPr>
          <w:rFonts w:cs="Arial"/>
          <w:color w:val="000000"/>
          <w:szCs w:val="22"/>
        </w:rPr>
        <w:t>représenté par Monsieur Philippe CHARLETY</w:t>
      </w:r>
      <w:r>
        <w:rPr>
          <w:rFonts w:cs="Arial"/>
          <w:szCs w:val="22"/>
        </w:rPr>
        <w:t>, agissant en qualité de Directeur du DPEI,</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0397C9D1" w14:textId="2F7E09D5" w:rsidR="00673D9A"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96745753" w:history="1">
        <w:r w:rsidR="00673D9A" w:rsidRPr="00404760">
          <w:rPr>
            <w:rStyle w:val="Lienhypertexte"/>
            <w:rFonts w:ascii="Arial Gras" w:hAnsi="Arial Gras"/>
            <w:noProof/>
          </w:rPr>
          <w:t>Article 1 -</w:t>
        </w:r>
        <w:r w:rsidR="00673D9A" w:rsidRPr="00404760">
          <w:rPr>
            <w:rStyle w:val="Lienhypertexte"/>
            <w:noProof/>
          </w:rPr>
          <w:t xml:space="preserve"> OBJET</w:t>
        </w:r>
        <w:r w:rsidR="00673D9A">
          <w:rPr>
            <w:noProof/>
            <w:webHidden/>
          </w:rPr>
          <w:tab/>
        </w:r>
        <w:r w:rsidR="00673D9A">
          <w:rPr>
            <w:noProof/>
            <w:webHidden/>
          </w:rPr>
          <w:fldChar w:fldCharType="begin"/>
        </w:r>
        <w:r w:rsidR="00673D9A">
          <w:rPr>
            <w:noProof/>
            <w:webHidden/>
          </w:rPr>
          <w:instrText xml:space="preserve"> PAGEREF _Toc196745753 \h </w:instrText>
        </w:r>
        <w:r w:rsidR="00673D9A">
          <w:rPr>
            <w:noProof/>
            <w:webHidden/>
          </w:rPr>
        </w:r>
        <w:r w:rsidR="00673D9A">
          <w:rPr>
            <w:noProof/>
            <w:webHidden/>
          </w:rPr>
          <w:fldChar w:fldCharType="separate"/>
        </w:r>
        <w:r w:rsidR="00673D9A">
          <w:rPr>
            <w:noProof/>
            <w:webHidden/>
          </w:rPr>
          <w:t>3</w:t>
        </w:r>
        <w:r w:rsidR="00673D9A">
          <w:rPr>
            <w:noProof/>
            <w:webHidden/>
          </w:rPr>
          <w:fldChar w:fldCharType="end"/>
        </w:r>
      </w:hyperlink>
    </w:p>
    <w:p w14:paraId="712606F4" w14:textId="1DF3509F"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54" w:history="1">
        <w:r w:rsidRPr="00404760">
          <w:rPr>
            <w:rStyle w:val="Lienhypertexte"/>
            <w:rFonts w:ascii="Arial Gras" w:hAnsi="Arial Gras"/>
            <w:noProof/>
          </w:rPr>
          <w:t>Article 2 -</w:t>
        </w:r>
        <w:r w:rsidRPr="00404760">
          <w:rPr>
            <w:rStyle w:val="Lienhypertexte"/>
            <w:noProof/>
          </w:rPr>
          <w:t xml:space="preserve"> DOCUMENTS CONTRACTUELS</w:t>
        </w:r>
        <w:r>
          <w:rPr>
            <w:noProof/>
            <w:webHidden/>
          </w:rPr>
          <w:tab/>
        </w:r>
        <w:r>
          <w:rPr>
            <w:noProof/>
            <w:webHidden/>
          </w:rPr>
          <w:fldChar w:fldCharType="begin"/>
        </w:r>
        <w:r>
          <w:rPr>
            <w:noProof/>
            <w:webHidden/>
          </w:rPr>
          <w:instrText xml:space="preserve"> PAGEREF _Toc196745754 \h </w:instrText>
        </w:r>
        <w:r>
          <w:rPr>
            <w:noProof/>
            <w:webHidden/>
          </w:rPr>
        </w:r>
        <w:r>
          <w:rPr>
            <w:noProof/>
            <w:webHidden/>
          </w:rPr>
          <w:fldChar w:fldCharType="separate"/>
        </w:r>
        <w:r>
          <w:rPr>
            <w:noProof/>
            <w:webHidden/>
          </w:rPr>
          <w:t>3</w:t>
        </w:r>
        <w:r>
          <w:rPr>
            <w:noProof/>
            <w:webHidden/>
          </w:rPr>
          <w:fldChar w:fldCharType="end"/>
        </w:r>
      </w:hyperlink>
    </w:p>
    <w:p w14:paraId="5AE5A90A" w14:textId="3CBAAB96"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55" w:history="1">
        <w:r w:rsidRPr="00404760">
          <w:rPr>
            <w:rStyle w:val="Lienhypertexte"/>
            <w:rFonts w:ascii="Arial Gras" w:hAnsi="Arial Gras"/>
            <w:noProof/>
          </w:rPr>
          <w:t>Article 3 -</w:t>
        </w:r>
        <w:r w:rsidRPr="00404760">
          <w:rPr>
            <w:rStyle w:val="Lienhypertexte"/>
            <w:noProof/>
          </w:rPr>
          <w:t xml:space="preserve"> CORRESPONDANTS</w:t>
        </w:r>
        <w:r>
          <w:rPr>
            <w:noProof/>
            <w:webHidden/>
          </w:rPr>
          <w:tab/>
        </w:r>
        <w:r>
          <w:rPr>
            <w:noProof/>
            <w:webHidden/>
          </w:rPr>
          <w:fldChar w:fldCharType="begin"/>
        </w:r>
        <w:r>
          <w:rPr>
            <w:noProof/>
            <w:webHidden/>
          </w:rPr>
          <w:instrText xml:space="preserve"> PAGEREF _Toc196745755 \h </w:instrText>
        </w:r>
        <w:r>
          <w:rPr>
            <w:noProof/>
            <w:webHidden/>
          </w:rPr>
        </w:r>
        <w:r>
          <w:rPr>
            <w:noProof/>
            <w:webHidden/>
          </w:rPr>
          <w:fldChar w:fldCharType="separate"/>
        </w:r>
        <w:r>
          <w:rPr>
            <w:noProof/>
            <w:webHidden/>
          </w:rPr>
          <w:t>3</w:t>
        </w:r>
        <w:r>
          <w:rPr>
            <w:noProof/>
            <w:webHidden/>
          </w:rPr>
          <w:fldChar w:fldCharType="end"/>
        </w:r>
      </w:hyperlink>
    </w:p>
    <w:p w14:paraId="3792BBC6" w14:textId="49811230"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56" w:history="1">
        <w:r w:rsidRPr="00404760">
          <w:rPr>
            <w:rStyle w:val="Lienhypertexte"/>
            <w:rFonts w:ascii="Arial Gras" w:hAnsi="Arial Gras"/>
            <w:noProof/>
          </w:rPr>
          <w:t>Article 4 -</w:t>
        </w:r>
        <w:r w:rsidRPr="00404760">
          <w:rPr>
            <w:rStyle w:val="Lienhypertexte"/>
            <w:noProof/>
          </w:rPr>
          <w:t xml:space="preserve"> ETENDUE DES TRAVAUX</w:t>
        </w:r>
        <w:r>
          <w:rPr>
            <w:noProof/>
            <w:webHidden/>
          </w:rPr>
          <w:tab/>
        </w:r>
        <w:r>
          <w:rPr>
            <w:noProof/>
            <w:webHidden/>
          </w:rPr>
          <w:fldChar w:fldCharType="begin"/>
        </w:r>
        <w:r>
          <w:rPr>
            <w:noProof/>
            <w:webHidden/>
          </w:rPr>
          <w:instrText xml:space="preserve"> PAGEREF _Toc196745756 \h </w:instrText>
        </w:r>
        <w:r>
          <w:rPr>
            <w:noProof/>
            <w:webHidden/>
          </w:rPr>
        </w:r>
        <w:r>
          <w:rPr>
            <w:noProof/>
            <w:webHidden/>
          </w:rPr>
          <w:fldChar w:fldCharType="separate"/>
        </w:r>
        <w:r>
          <w:rPr>
            <w:noProof/>
            <w:webHidden/>
          </w:rPr>
          <w:t>4</w:t>
        </w:r>
        <w:r>
          <w:rPr>
            <w:noProof/>
            <w:webHidden/>
          </w:rPr>
          <w:fldChar w:fldCharType="end"/>
        </w:r>
      </w:hyperlink>
    </w:p>
    <w:p w14:paraId="133A7E4A" w14:textId="5AC20988"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57" w:history="1">
        <w:r w:rsidRPr="00404760">
          <w:rPr>
            <w:rStyle w:val="Lienhypertexte"/>
            <w:rFonts w:ascii="Arial Gras" w:hAnsi="Arial Gras"/>
            <w:noProof/>
          </w:rPr>
          <w:t>Article 5 -</w:t>
        </w:r>
        <w:r w:rsidRPr="00404760">
          <w:rPr>
            <w:rStyle w:val="Lienhypertexte"/>
            <w:noProof/>
          </w:rPr>
          <w:t xml:space="preserve"> CONDITIONS D'EXECUTION</w:t>
        </w:r>
        <w:r>
          <w:rPr>
            <w:noProof/>
            <w:webHidden/>
          </w:rPr>
          <w:tab/>
        </w:r>
        <w:r>
          <w:rPr>
            <w:noProof/>
            <w:webHidden/>
          </w:rPr>
          <w:fldChar w:fldCharType="begin"/>
        </w:r>
        <w:r>
          <w:rPr>
            <w:noProof/>
            <w:webHidden/>
          </w:rPr>
          <w:instrText xml:space="preserve"> PAGEREF _Toc196745757 \h </w:instrText>
        </w:r>
        <w:r>
          <w:rPr>
            <w:noProof/>
            <w:webHidden/>
          </w:rPr>
        </w:r>
        <w:r>
          <w:rPr>
            <w:noProof/>
            <w:webHidden/>
          </w:rPr>
          <w:fldChar w:fldCharType="separate"/>
        </w:r>
        <w:r>
          <w:rPr>
            <w:noProof/>
            <w:webHidden/>
          </w:rPr>
          <w:t>4</w:t>
        </w:r>
        <w:r>
          <w:rPr>
            <w:noProof/>
            <w:webHidden/>
          </w:rPr>
          <w:fldChar w:fldCharType="end"/>
        </w:r>
      </w:hyperlink>
    </w:p>
    <w:p w14:paraId="460B8AD0" w14:textId="2058B202"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58" w:history="1">
        <w:r w:rsidRPr="00404760">
          <w:rPr>
            <w:rStyle w:val="Lienhypertexte"/>
            <w:rFonts w:ascii="Arial Gras" w:hAnsi="Arial Gras"/>
            <w:noProof/>
          </w:rPr>
          <w:t>Article 6 -</w:t>
        </w:r>
        <w:r w:rsidRPr="00404760">
          <w:rPr>
            <w:rStyle w:val="Lienhypertexte"/>
            <w:noProof/>
          </w:rPr>
          <w:t xml:space="preserve"> OBLIGATIONS DU TITULAIRE</w:t>
        </w:r>
        <w:r>
          <w:rPr>
            <w:noProof/>
            <w:webHidden/>
          </w:rPr>
          <w:tab/>
        </w:r>
        <w:r>
          <w:rPr>
            <w:noProof/>
            <w:webHidden/>
          </w:rPr>
          <w:fldChar w:fldCharType="begin"/>
        </w:r>
        <w:r>
          <w:rPr>
            <w:noProof/>
            <w:webHidden/>
          </w:rPr>
          <w:instrText xml:space="preserve"> PAGEREF _Toc196745758 \h </w:instrText>
        </w:r>
        <w:r>
          <w:rPr>
            <w:noProof/>
            <w:webHidden/>
          </w:rPr>
        </w:r>
        <w:r>
          <w:rPr>
            <w:noProof/>
            <w:webHidden/>
          </w:rPr>
          <w:fldChar w:fldCharType="separate"/>
        </w:r>
        <w:r>
          <w:rPr>
            <w:noProof/>
            <w:webHidden/>
          </w:rPr>
          <w:t>5</w:t>
        </w:r>
        <w:r>
          <w:rPr>
            <w:noProof/>
            <w:webHidden/>
          </w:rPr>
          <w:fldChar w:fldCharType="end"/>
        </w:r>
      </w:hyperlink>
    </w:p>
    <w:p w14:paraId="43D934AA" w14:textId="0D3A0ECA"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59" w:history="1">
        <w:r w:rsidRPr="00404760">
          <w:rPr>
            <w:rStyle w:val="Lienhypertexte"/>
            <w:rFonts w:ascii="Arial Gras" w:hAnsi="Arial Gras"/>
            <w:noProof/>
          </w:rPr>
          <w:t>Article 7 -</w:t>
        </w:r>
        <w:r w:rsidRPr="00404760">
          <w:rPr>
            <w:rStyle w:val="Lienhypertexte"/>
            <w:noProof/>
          </w:rPr>
          <w:t xml:space="preserve"> COORDINATION EN MATIERE DE SECURITE ET DE PROTECTION DE LA SANTE</w:t>
        </w:r>
        <w:r>
          <w:rPr>
            <w:noProof/>
            <w:webHidden/>
          </w:rPr>
          <w:tab/>
        </w:r>
        <w:r>
          <w:rPr>
            <w:noProof/>
            <w:webHidden/>
          </w:rPr>
          <w:fldChar w:fldCharType="begin"/>
        </w:r>
        <w:r>
          <w:rPr>
            <w:noProof/>
            <w:webHidden/>
          </w:rPr>
          <w:instrText xml:space="preserve"> PAGEREF _Toc196745759 \h </w:instrText>
        </w:r>
        <w:r>
          <w:rPr>
            <w:noProof/>
            <w:webHidden/>
          </w:rPr>
        </w:r>
        <w:r>
          <w:rPr>
            <w:noProof/>
            <w:webHidden/>
          </w:rPr>
          <w:fldChar w:fldCharType="separate"/>
        </w:r>
        <w:r>
          <w:rPr>
            <w:noProof/>
            <w:webHidden/>
          </w:rPr>
          <w:t>7</w:t>
        </w:r>
        <w:r>
          <w:rPr>
            <w:noProof/>
            <w:webHidden/>
          </w:rPr>
          <w:fldChar w:fldCharType="end"/>
        </w:r>
      </w:hyperlink>
    </w:p>
    <w:p w14:paraId="7EC63532" w14:textId="0AD8675B"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0" w:history="1">
        <w:r w:rsidRPr="00404760">
          <w:rPr>
            <w:rStyle w:val="Lienhypertexte"/>
            <w:rFonts w:ascii="Arial Gras" w:hAnsi="Arial Gras" w:cs="Arial"/>
            <w:noProof/>
          </w:rPr>
          <w:t>Article 8 -</w:t>
        </w:r>
        <w:r w:rsidRPr="00404760">
          <w:rPr>
            <w:rStyle w:val="Lienhypertexte"/>
            <w:rFonts w:cs="Arial"/>
            <w:noProof/>
          </w:rPr>
          <w:t xml:space="preserve"> CONTROLES TECHNIQUES</w:t>
        </w:r>
        <w:r>
          <w:rPr>
            <w:noProof/>
            <w:webHidden/>
          </w:rPr>
          <w:tab/>
        </w:r>
        <w:r>
          <w:rPr>
            <w:noProof/>
            <w:webHidden/>
          </w:rPr>
          <w:fldChar w:fldCharType="begin"/>
        </w:r>
        <w:r>
          <w:rPr>
            <w:noProof/>
            <w:webHidden/>
          </w:rPr>
          <w:instrText xml:space="preserve"> PAGEREF _Toc196745760 \h </w:instrText>
        </w:r>
        <w:r>
          <w:rPr>
            <w:noProof/>
            <w:webHidden/>
          </w:rPr>
        </w:r>
        <w:r>
          <w:rPr>
            <w:noProof/>
            <w:webHidden/>
          </w:rPr>
          <w:fldChar w:fldCharType="separate"/>
        </w:r>
        <w:r>
          <w:rPr>
            <w:noProof/>
            <w:webHidden/>
          </w:rPr>
          <w:t>7</w:t>
        </w:r>
        <w:r>
          <w:rPr>
            <w:noProof/>
            <w:webHidden/>
          </w:rPr>
          <w:fldChar w:fldCharType="end"/>
        </w:r>
      </w:hyperlink>
    </w:p>
    <w:p w14:paraId="14F3BE65" w14:textId="7FE899BA"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1" w:history="1">
        <w:r w:rsidRPr="00404760">
          <w:rPr>
            <w:rStyle w:val="Lienhypertexte"/>
            <w:rFonts w:ascii="Arial Gras" w:hAnsi="Arial Gras"/>
            <w:noProof/>
          </w:rPr>
          <w:t>Article 9 -</w:t>
        </w:r>
        <w:r w:rsidRPr="00404760">
          <w:rPr>
            <w:rStyle w:val="Lienhypertexte"/>
            <w:noProof/>
          </w:rPr>
          <w:t xml:space="preserve"> REMISE DE DOCUMENTS</w:t>
        </w:r>
        <w:r>
          <w:rPr>
            <w:noProof/>
            <w:webHidden/>
          </w:rPr>
          <w:tab/>
        </w:r>
        <w:r>
          <w:rPr>
            <w:noProof/>
            <w:webHidden/>
          </w:rPr>
          <w:fldChar w:fldCharType="begin"/>
        </w:r>
        <w:r>
          <w:rPr>
            <w:noProof/>
            <w:webHidden/>
          </w:rPr>
          <w:instrText xml:space="preserve"> PAGEREF _Toc196745761 \h </w:instrText>
        </w:r>
        <w:r>
          <w:rPr>
            <w:noProof/>
            <w:webHidden/>
          </w:rPr>
        </w:r>
        <w:r>
          <w:rPr>
            <w:noProof/>
            <w:webHidden/>
          </w:rPr>
          <w:fldChar w:fldCharType="separate"/>
        </w:r>
        <w:r>
          <w:rPr>
            <w:noProof/>
            <w:webHidden/>
          </w:rPr>
          <w:t>7</w:t>
        </w:r>
        <w:r>
          <w:rPr>
            <w:noProof/>
            <w:webHidden/>
          </w:rPr>
          <w:fldChar w:fldCharType="end"/>
        </w:r>
      </w:hyperlink>
    </w:p>
    <w:p w14:paraId="65DBECA6" w14:textId="5881985D"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2" w:history="1">
        <w:r w:rsidRPr="00404760">
          <w:rPr>
            <w:rStyle w:val="Lienhypertexte"/>
            <w:rFonts w:ascii="Arial Gras" w:hAnsi="Arial Gras"/>
            <w:noProof/>
          </w:rPr>
          <w:t>Article 10 -</w:t>
        </w:r>
        <w:r w:rsidRPr="00404760">
          <w:rPr>
            <w:rStyle w:val="Lienhypertexte"/>
            <w:noProof/>
          </w:rPr>
          <w:t xml:space="preserve"> REUNIONS</w:t>
        </w:r>
        <w:r>
          <w:rPr>
            <w:noProof/>
            <w:webHidden/>
          </w:rPr>
          <w:tab/>
        </w:r>
        <w:r>
          <w:rPr>
            <w:noProof/>
            <w:webHidden/>
          </w:rPr>
          <w:fldChar w:fldCharType="begin"/>
        </w:r>
        <w:r>
          <w:rPr>
            <w:noProof/>
            <w:webHidden/>
          </w:rPr>
          <w:instrText xml:space="preserve"> PAGEREF _Toc196745762 \h </w:instrText>
        </w:r>
        <w:r>
          <w:rPr>
            <w:noProof/>
            <w:webHidden/>
          </w:rPr>
        </w:r>
        <w:r>
          <w:rPr>
            <w:noProof/>
            <w:webHidden/>
          </w:rPr>
          <w:fldChar w:fldCharType="separate"/>
        </w:r>
        <w:r>
          <w:rPr>
            <w:noProof/>
            <w:webHidden/>
          </w:rPr>
          <w:t>8</w:t>
        </w:r>
        <w:r>
          <w:rPr>
            <w:noProof/>
            <w:webHidden/>
          </w:rPr>
          <w:fldChar w:fldCharType="end"/>
        </w:r>
      </w:hyperlink>
    </w:p>
    <w:p w14:paraId="411292D7" w14:textId="032F2BF6"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3" w:history="1">
        <w:r w:rsidRPr="00404760">
          <w:rPr>
            <w:rStyle w:val="Lienhypertexte"/>
            <w:rFonts w:ascii="Arial Gras" w:hAnsi="Arial Gras" w:cs="Arial"/>
            <w:noProof/>
          </w:rPr>
          <w:t>Article 11 -</w:t>
        </w:r>
        <w:r w:rsidRPr="00404760">
          <w:rPr>
            <w:rStyle w:val="Lienhypertexte"/>
            <w:rFonts w:cs="Arial"/>
            <w:noProof/>
          </w:rPr>
          <w:t xml:space="preserve"> MONTAGE - INSTALLATION DES FOURNITURES</w:t>
        </w:r>
        <w:r>
          <w:rPr>
            <w:noProof/>
            <w:webHidden/>
          </w:rPr>
          <w:tab/>
        </w:r>
        <w:r>
          <w:rPr>
            <w:noProof/>
            <w:webHidden/>
          </w:rPr>
          <w:fldChar w:fldCharType="begin"/>
        </w:r>
        <w:r>
          <w:rPr>
            <w:noProof/>
            <w:webHidden/>
          </w:rPr>
          <w:instrText xml:space="preserve"> PAGEREF _Toc196745763 \h </w:instrText>
        </w:r>
        <w:r>
          <w:rPr>
            <w:noProof/>
            <w:webHidden/>
          </w:rPr>
        </w:r>
        <w:r>
          <w:rPr>
            <w:noProof/>
            <w:webHidden/>
          </w:rPr>
          <w:fldChar w:fldCharType="separate"/>
        </w:r>
        <w:r>
          <w:rPr>
            <w:noProof/>
            <w:webHidden/>
          </w:rPr>
          <w:t>8</w:t>
        </w:r>
        <w:r>
          <w:rPr>
            <w:noProof/>
            <w:webHidden/>
          </w:rPr>
          <w:fldChar w:fldCharType="end"/>
        </w:r>
      </w:hyperlink>
    </w:p>
    <w:p w14:paraId="00982996" w14:textId="3F8A00D1"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4" w:history="1">
        <w:r w:rsidRPr="00404760">
          <w:rPr>
            <w:rStyle w:val="Lienhypertexte"/>
            <w:rFonts w:ascii="Arial Gras" w:hAnsi="Arial Gras" w:cs="Arial"/>
            <w:noProof/>
          </w:rPr>
          <w:t>Article 12 -</w:t>
        </w:r>
        <w:r w:rsidRPr="00404760">
          <w:rPr>
            <w:rStyle w:val="Lienhypertexte"/>
            <w:rFonts w:cs="Arial"/>
            <w:noProof/>
          </w:rPr>
          <w:t xml:space="preserve"> RECEPTION DES TRAVAUX</w:t>
        </w:r>
        <w:r>
          <w:rPr>
            <w:noProof/>
            <w:webHidden/>
          </w:rPr>
          <w:tab/>
        </w:r>
        <w:r>
          <w:rPr>
            <w:noProof/>
            <w:webHidden/>
          </w:rPr>
          <w:fldChar w:fldCharType="begin"/>
        </w:r>
        <w:r>
          <w:rPr>
            <w:noProof/>
            <w:webHidden/>
          </w:rPr>
          <w:instrText xml:space="preserve"> PAGEREF _Toc196745764 \h </w:instrText>
        </w:r>
        <w:r>
          <w:rPr>
            <w:noProof/>
            <w:webHidden/>
          </w:rPr>
        </w:r>
        <w:r>
          <w:rPr>
            <w:noProof/>
            <w:webHidden/>
          </w:rPr>
          <w:fldChar w:fldCharType="separate"/>
        </w:r>
        <w:r>
          <w:rPr>
            <w:noProof/>
            <w:webHidden/>
          </w:rPr>
          <w:t>9</w:t>
        </w:r>
        <w:r>
          <w:rPr>
            <w:noProof/>
            <w:webHidden/>
          </w:rPr>
          <w:fldChar w:fldCharType="end"/>
        </w:r>
      </w:hyperlink>
    </w:p>
    <w:p w14:paraId="68800D0C" w14:textId="4BF506C4"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5" w:history="1">
        <w:r w:rsidRPr="00404760">
          <w:rPr>
            <w:rStyle w:val="Lienhypertexte"/>
            <w:rFonts w:ascii="Arial Gras" w:hAnsi="Arial Gras" w:cs="Arial"/>
            <w:noProof/>
          </w:rPr>
          <w:t>Article 13 -</w:t>
        </w:r>
        <w:r w:rsidRPr="00404760">
          <w:rPr>
            <w:rStyle w:val="Lienhypertexte"/>
            <w:rFonts w:cs="Arial"/>
            <w:noProof/>
          </w:rPr>
          <w:t xml:space="preserve"> GARANTIES</w:t>
        </w:r>
        <w:r>
          <w:rPr>
            <w:noProof/>
            <w:webHidden/>
          </w:rPr>
          <w:tab/>
        </w:r>
        <w:r>
          <w:rPr>
            <w:noProof/>
            <w:webHidden/>
          </w:rPr>
          <w:fldChar w:fldCharType="begin"/>
        </w:r>
        <w:r>
          <w:rPr>
            <w:noProof/>
            <w:webHidden/>
          </w:rPr>
          <w:instrText xml:space="preserve"> PAGEREF _Toc196745765 \h </w:instrText>
        </w:r>
        <w:r>
          <w:rPr>
            <w:noProof/>
            <w:webHidden/>
          </w:rPr>
        </w:r>
        <w:r>
          <w:rPr>
            <w:noProof/>
            <w:webHidden/>
          </w:rPr>
          <w:fldChar w:fldCharType="separate"/>
        </w:r>
        <w:r>
          <w:rPr>
            <w:noProof/>
            <w:webHidden/>
          </w:rPr>
          <w:t>9</w:t>
        </w:r>
        <w:r>
          <w:rPr>
            <w:noProof/>
            <w:webHidden/>
          </w:rPr>
          <w:fldChar w:fldCharType="end"/>
        </w:r>
      </w:hyperlink>
    </w:p>
    <w:p w14:paraId="13816FFD" w14:textId="40ADC28A"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6" w:history="1">
        <w:r w:rsidRPr="00404760">
          <w:rPr>
            <w:rStyle w:val="Lienhypertexte"/>
            <w:rFonts w:ascii="Arial Gras" w:hAnsi="Arial Gras" w:cs="Arial"/>
            <w:noProof/>
          </w:rPr>
          <w:t>Article 14 -</w:t>
        </w:r>
        <w:r w:rsidRPr="00404760">
          <w:rPr>
            <w:rStyle w:val="Lienhypertexte"/>
            <w:rFonts w:cs="Arial"/>
            <w:noProof/>
          </w:rPr>
          <w:t xml:space="preserve"> ASSURANCES</w:t>
        </w:r>
        <w:r>
          <w:rPr>
            <w:noProof/>
            <w:webHidden/>
          </w:rPr>
          <w:tab/>
        </w:r>
        <w:r>
          <w:rPr>
            <w:noProof/>
            <w:webHidden/>
          </w:rPr>
          <w:fldChar w:fldCharType="begin"/>
        </w:r>
        <w:r>
          <w:rPr>
            <w:noProof/>
            <w:webHidden/>
          </w:rPr>
          <w:instrText xml:space="preserve"> PAGEREF _Toc196745766 \h </w:instrText>
        </w:r>
        <w:r>
          <w:rPr>
            <w:noProof/>
            <w:webHidden/>
          </w:rPr>
        </w:r>
        <w:r>
          <w:rPr>
            <w:noProof/>
            <w:webHidden/>
          </w:rPr>
          <w:fldChar w:fldCharType="separate"/>
        </w:r>
        <w:r>
          <w:rPr>
            <w:noProof/>
            <w:webHidden/>
          </w:rPr>
          <w:t>9</w:t>
        </w:r>
        <w:r>
          <w:rPr>
            <w:noProof/>
            <w:webHidden/>
          </w:rPr>
          <w:fldChar w:fldCharType="end"/>
        </w:r>
      </w:hyperlink>
    </w:p>
    <w:p w14:paraId="67B1E7B1" w14:textId="3E622705"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7" w:history="1">
        <w:r w:rsidRPr="00404760">
          <w:rPr>
            <w:rStyle w:val="Lienhypertexte"/>
            <w:rFonts w:ascii="Arial Gras" w:hAnsi="Arial Gras" w:cs="Arial"/>
            <w:noProof/>
          </w:rPr>
          <w:t>Article 15 -</w:t>
        </w:r>
        <w:r w:rsidRPr="00404760">
          <w:rPr>
            <w:rStyle w:val="Lienhypertexte"/>
            <w:rFonts w:cs="Arial"/>
            <w:noProof/>
          </w:rPr>
          <w:t xml:space="preserve"> DELAI OU PLANNING GENERAL DE REALISATION</w:t>
        </w:r>
        <w:r>
          <w:rPr>
            <w:noProof/>
            <w:webHidden/>
          </w:rPr>
          <w:tab/>
        </w:r>
        <w:r>
          <w:rPr>
            <w:noProof/>
            <w:webHidden/>
          </w:rPr>
          <w:fldChar w:fldCharType="begin"/>
        </w:r>
        <w:r>
          <w:rPr>
            <w:noProof/>
            <w:webHidden/>
          </w:rPr>
          <w:instrText xml:space="preserve"> PAGEREF _Toc196745767 \h </w:instrText>
        </w:r>
        <w:r>
          <w:rPr>
            <w:noProof/>
            <w:webHidden/>
          </w:rPr>
        </w:r>
        <w:r>
          <w:rPr>
            <w:noProof/>
            <w:webHidden/>
          </w:rPr>
          <w:fldChar w:fldCharType="separate"/>
        </w:r>
        <w:r>
          <w:rPr>
            <w:noProof/>
            <w:webHidden/>
          </w:rPr>
          <w:t>9</w:t>
        </w:r>
        <w:r>
          <w:rPr>
            <w:noProof/>
            <w:webHidden/>
          </w:rPr>
          <w:fldChar w:fldCharType="end"/>
        </w:r>
      </w:hyperlink>
    </w:p>
    <w:p w14:paraId="2F1266A4" w14:textId="7C04B117"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8" w:history="1">
        <w:r w:rsidRPr="00404760">
          <w:rPr>
            <w:rStyle w:val="Lienhypertexte"/>
            <w:rFonts w:ascii="Arial Gras" w:hAnsi="Arial Gras"/>
            <w:noProof/>
          </w:rPr>
          <w:t>Article 16 -</w:t>
        </w:r>
        <w:r w:rsidRPr="00404760">
          <w:rPr>
            <w:rStyle w:val="Lienhypertexte"/>
            <w:noProof/>
          </w:rPr>
          <w:t xml:space="preserve"> MONTANT</w:t>
        </w:r>
        <w:r>
          <w:rPr>
            <w:noProof/>
            <w:webHidden/>
          </w:rPr>
          <w:tab/>
        </w:r>
        <w:r>
          <w:rPr>
            <w:noProof/>
            <w:webHidden/>
          </w:rPr>
          <w:fldChar w:fldCharType="begin"/>
        </w:r>
        <w:r>
          <w:rPr>
            <w:noProof/>
            <w:webHidden/>
          </w:rPr>
          <w:instrText xml:space="preserve"> PAGEREF _Toc196745768 \h </w:instrText>
        </w:r>
        <w:r>
          <w:rPr>
            <w:noProof/>
            <w:webHidden/>
          </w:rPr>
        </w:r>
        <w:r>
          <w:rPr>
            <w:noProof/>
            <w:webHidden/>
          </w:rPr>
          <w:fldChar w:fldCharType="separate"/>
        </w:r>
        <w:r>
          <w:rPr>
            <w:noProof/>
            <w:webHidden/>
          </w:rPr>
          <w:t>10</w:t>
        </w:r>
        <w:r>
          <w:rPr>
            <w:noProof/>
            <w:webHidden/>
          </w:rPr>
          <w:fldChar w:fldCharType="end"/>
        </w:r>
      </w:hyperlink>
    </w:p>
    <w:p w14:paraId="6FF86649" w14:textId="47B9B362"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69" w:history="1">
        <w:r w:rsidRPr="00404760">
          <w:rPr>
            <w:rStyle w:val="Lienhypertexte"/>
            <w:rFonts w:ascii="Arial Gras" w:hAnsi="Arial Gras"/>
            <w:noProof/>
          </w:rPr>
          <w:t>Article 17 -</w:t>
        </w:r>
        <w:r w:rsidRPr="00404760">
          <w:rPr>
            <w:rStyle w:val="Lienhypertexte"/>
            <w:noProof/>
          </w:rPr>
          <w:t xml:space="preserve"> PENALITES</w:t>
        </w:r>
        <w:r>
          <w:rPr>
            <w:noProof/>
            <w:webHidden/>
          </w:rPr>
          <w:tab/>
        </w:r>
        <w:r>
          <w:rPr>
            <w:noProof/>
            <w:webHidden/>
          </w:rPr>
          <w:fldChar w:fldCharType="begin"/>
        </w:r>
        <w:r>
          <w:rPr>
            <w:noProof/>
            <w:webHidden/>
          </w:rPr>
          <w:instrText xml:space="preserve"> PAGEREF _Toc196745769 \h </w:instrText>
        </w:r>
        <w:r>
          <w:rPr>
            <w:noProof/>
            <w:webHidden/>
          </w:rPr>
        </w:r>
        <w:r>
          <w:rPr>
            <w:noProof/>
            <w:webHidden/>
          </w:rPr>
          <w:fldChar w:fldCharType="separate"/>
        </w:r>
        <w:r>
          <w:rPr>
            <w:noProof/>
            <w:webHidden/>
          </w:rPr>
          <w:t>10</w:t>
        </w:r>
        <w:r>
          <w:rPr>
            <w:noProof/>
            <w:webHidden/>
          </w:rPr>
          <w:fldChar w:fldCharType="end"/>
        </w:r>
      </w:hyperlink>
    </w:p>
    <w:p w14:paraId="2778EE04" w14:textId="7EEDCD4D"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70" w:history="1">
        <w:r w:rsidRPr="00404760">
          <w:rPr>
            <w:rStyle w:val="Lienhypertexte"/>
            <w:rFonts w:ascii="Arial Gras" w:hAnsi="Arial Gras" w:cs="Arial"/>
            <w:noProof/>
          </w:rPr>
          <w:t>Article 18 -</w:t>
        </w:r>
        <w:r w:rsidRPr="00404760">
          <w:rPr>
            <w:rStyle w:val="Lienhypertexte"/>
            <w:noProof/>
          </w:rPr>
          <w:t xml:space="preserve"> CONDITIONS DE FACTURATION</w:t>
        </w:r>
        <w:r>
          <w:rPr>
            <w:noProof/>
            <w:webHidden/>
          </w:rPr>
          <w:tab/>
        </w:r>
        <w:r>
          <w:rPr>
            <w:noProof/>
            <w:webHidden/>
          </w:rPr>
          <w:fldChar w:fldCharType="begin"/>
        </w:r>
        <w:r>
          <w:rPr>
            <w:noProof/>
            <w:webHidden/>
          </w:rPr>
          <w:instrText xml:space="preserve"> PAGEREF _Toc196745770 \h </w:instrText>
        </w:r>
        <w:r>
          <w:rPr>
            <w:noProof/>
            <w:webHidden/>
          </w:rPr>
        </w:r>
        <w:r>
          <w:rPr>
            <w:noProof/>
            <w:webHidden/>
          </w:rPr>
          <w:fldChar w:fldCharType="separate"/>
        </w:r>
        <w:r>
          <w:rPr>
            <w:noProof/>
            <w:webHidden/>
          </w:rPr>
          <w:t>10</w:t>
        </w:r>
        <w:r>
          <w:rPr>
            <w:noProof/>
            <w:webHidden/>
          </w:rPr>
          <w:fldChar w:fldCharType="end"/>
        </w:r>
      </w:hyperlink>
    </w:p>
    <w:p w14:paraId="654FCDB7" w14:textId="41F918FF"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71" w:history="1">
        <w:r w:rsidRPr="00404760">
          <w:rPr>
            <w:rStyle w:val="Lienhypertexte"/>
            <w:rFonts w:ascii="Arial Gras" w:hAnsi="Arial Gras"/>
            <w:noProof/>
          </w:rPr>
          <w:t>Article 19 -</w:t>
        </w:r>
        <w:r w:rsidRPr="00404760">
          <w:rPr>
            <w:rStyle w:val="Lienhypertexte"/>
            <w:noProof/>
          </w:rPr>
          <w:t xml:space="preserve"> FACTURES - REGLEMENTS</w:t>
        </w:r>
        <w:r>
          <w:rPr>
            <w:noProof/>
            <w:webHidden/>
          </w:rPr>
          <w:tab/>
        </w:r>
        <w:r>
          <w:rPr>
            <w:noProof/>
            <w:webHidden/>
          </w:rPr>
          <w:fldChar w:fldCharType="begin"/>
        </w:r>
        <w:r>
          <w:rPr>
            <w:noProof/>
            <w:webHidden/>
          </w:rPr>
          <w:instrText xml:space="preserve"> PAGEREF _Toc196745771 \h </w:instrText>
        </w:r>
        <w:r>
          <w:rPr>
            <w:noProof/>
            <w:webHidden/>
          </w:rPr>
        </w:r>
        <w:r>
          <w:rPr>
            <w:noProof/>
            <w:webHidden/>
          </w:rPr>
          <w:fldChar w:fldCharType="separate"/>
        </w:r>
        <w:r>
          <w:rPr>
            <w:noProof/>
            <w:webHidden/>
          </w:rPr>
          <w:t>11</w:t>
        </w:r>
        <w:r>
          <w:rPr>
            <w:noProof/>
            <w:webHidden/>
          </w:rPr>
          <w:fldChar w:fldCharType="end"/>
        </w:r>
      </w:hyperlink>
    </w:p>
    <w:p w14:paraId="4193E383" w14:textId="2BE1E74C"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72" w:history="1">
        <w:r w:rsidRPr="00404760">
          <w:rPr>
            <w:rStyle w:val="Lienhypertexte"/>
            <w:rFonts w:ascii="Arial Gras" w:hAnsi="Arial Gras" w:cs="Arial"/>
            <w:noProof/>
          </w:rPr>
          <w:t>Article 20 -</w:t>
        </w:r>
        <w:r w:rsidRPr="00404760">
          <w:rPr>
            <w:rStyle w:val="Lienhypertexte"/>
            <w:noProof/>
          </w:rPr>
          <w:t xml:space="preserve"> REGIME FISCAL</w:t>
        </w:r>
        <w:r>
          <w:rPr>
            <w:noProof/>
            <w:webHidden/>
          </w:rPr>
          <w:tab/>
        </w:r>
        <w:r>
          <w:rPr>
            <w:noProof/>
            <w:webHidden/>
          </w:rPr>
          <w:fldChar w:fldCharType="begin"/>
        </w:r>
        <w:r>
          <w:rPr>
            <w:noProof/>
            <w:webHidden/>
          </w:rPr>
          <w:instrText xml:space="preserve"> PAGEREF _Toc196745772 \h </w:instrText>
        </w:r>
        <w:r>
          <w:rPr>
            <w:noProof/>
            <w:webHidden/>
          </w:rPr>
        </w:r>
        <w:r>
          <w:rPr>
            <w:noProof/>
            <w:webHidden/>
          </w:rPr>
          <w:fldChar w:fldCharType="separate"/>
        </w:r>
        <w:r>
          <w:rPr>
            <w:noProof/>
            <w:webHidden/>
          </w:rPr>
          <w:t>11</w:t>
        </w:r>
        <w:r>
          <w:rPr>
            <w:noProof/>
            <w:webHidden/>
          </w:rPr>
          <w:fldChar w:fldCharType="end"/>
        </w:r>
      </w:hyperlink>
    </w:p>
    <w:p w14:paraId="618BDFFF" w14:textId="1D659DAC"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73" w:history="1">
        <w:r w:rsidRPr="00404760">
          <w:rPr>
            <w:rStyle w:val="Lienhypertexte"/>
            <w:rFonts w:ascii="Arial Gras" w:hAnsi="Arial Gras"/>
            <w:noProof/>
          </w:rPr>
          <w:t>Article 21 -</w:t>
        </w:r>
        <w:r w:rsidRPr="00404760">
          <w:rPr>
            <w:rStyle w:val="Lienhypertexte"/>
            <w:noProof/>
          </w:rPr>
          <w:t xml:space="preserve"> JURIDICTION COMPETENTE</w:t>
        </w:r>
        <w:r>
          <w:rPr>
            <w:noProof/>
            <w:webHidden/>
          </w:rPr>
          <w:tab/>
        </w:r>
        <w:r>
          <w:rPr>
            <w:noProof/>
            <w:webHidden/>
          </w:rPr>
          <w:fldChar w:fldCharType="begin"/>
        </w:r>
        <w:r>
          <w:rPr>
            <w:noProof/>
            <w:webHidden/>
          </w:rPr>
          <w:instrText xml:space="preserve"> PAGEREF _Toc196745773 \h </w:instrText>
        </w:r>
        <w:r>
          <w:rPr>
            <w:noProof/>
            <w:webHidden/>
          </w:rPr>
        </w:r>
        <w:r>
          <w:rPr>
            <w:noProof/>
            <w:webHidden/>
          </w:rPr>
          <w:fldChar w:fldCharType="separate"/>
        </w:r>
        <w:r>
          <w:rPr>
            <w:noProof/>
            <w:webHidden/>
          </w:rPr>
          <w:t>11</w:t>
        </w:r>
        <w:r>
          <w:rPr>
            <w:noProof/>
            <w:webHidden/>
          </w:rPr>
          <w:fldChar w:fldCharType="end"/>
        </w:r>
      </w:hyperlink>
    </w:p>
    <w:p w14:paraId="4E1D1772" w14:textId="6D1A6EC9"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74" w:history="1">
        <w:r w:rsidRPr="00404760">
          <w:rPr>
            <w:rStyle w:val="Lienhypertexte"/>
            <w:rFonts w:ascii="Arial Gras" w:hAnsi="Arial Gras"/>
            <w:noProof/>
          </w:rPr>
          <w:t>Article 22 -</w:t>
        </w:r>
        <w:r w:rsidRPr="00404760">
          <w:rPr>
            <w:rStyle w:val="Lienhypertexte"/>
            <w:noProof/>
          </w:rPr>
          <w:t xml:space="preserve"> LOI APPLICABLE  ET JURIDICTION COMPETENTE</w:t>
        </w:r>
        <w:r>
          <w:rPr>
            <w:noProof/>
            <w:webHidden/>
          </w:rPr>
          <w:tab/>
        </w:r>
        <w:r>
          <w:rPr>
            <w:noProof/>
            <w:webHidden/>
          </w:rPr>
          <w:fldChar w:fldCharType="begin"/>
        </w:r>
        <w:r>
          <w:rPr>
            <w:noProof/>
            <w:webHidden/>
          </w:rPr>
          <w:instrText xml:space="preserve"> PAGEREF _Toc196745774 \h </w:instrText>
        </w:r>
        <w:r>
          <w:rPr>
            <w:noProof/>
            <w:webHidden/>
          </w:rPr>
        </w:r>
        <w:r>
          <w:rPr>
            <w:noProof/>
            <w:webHidden/>
          </w:rPr>
          <w:fldChar w:fldCharType="separate"/>
        </w:r>
        <w:r>
          <w:rPr>
            <w:noProof/>
            <w:webHidden/>
          </w:rPr>
          <w:t>11</w:t>
        </w:r>
        <w:r>
          <w:rPr>
            <w:noProof/>
            <w:webHidden/>
          </w:rPr>
          <w:fldChar w:fldCharType="end"/>
        </w:r>
      </w:hyperlink>
    </w:p>
    <w:p w14:paraId="4D195A23" w14:textId="1A9B9392" w:rsidR="00673D9A" w:rsidRDefault="00673D9A">
      <w:pPr>
        <w:pStyle w:val="TM1"/>
        <w:tabs>
          <w:tab w:val="right" w:leader="dot" w:pos="8495"/>
        </w:tabs>
        <w:rPr>
          <w:rFonts w:asciiTheme="minorHAnsi" w:eastAsiaTheme="minorEastAsia" w:hAnsiTheme="minorHAnsi" w:cstheme="minorBidi"/>
          <w:b w:val="0"/>
          <w:bCs w:val="0"/>
          <w:caps w:val="0"/>
          <w:noProof/>
          <w:sz w:val="22"/>
          <w:szCs w:val="22"/>
        </w:rPr>
      </w:pPr>
      <w:hyperlink w:anchor="_Toc196745775" w:history="1">
        <w:r w:rsidRPr="00404760">
          <w:rPr>
            <w:rStyle w:val="Lienhypertexte"/>
            <w:rFonts w:ascii="Arial Gras" w:hAnsi="Arial Gras" w:cs="Arial"/>
            <w:noProof/>
          </w:rPr>
          <w:t>Article 23 -</w:t>
        </w:r>
        <w:r w:rsidRPr="00404760">
          <w:rPr>
            <w:rStyle w:val="Lienhypertexte"/>
            <w:rFonts w:cs="Arial"/>
            <w:noProof/>
          </w:rPr>
          <w:t xml:space="preserve"> CONCLUSION DU MARCHE</w:t>
        </w:r>
        <w:r>
          <w:rPr>
            <w:noProof/>
            <w:webHidden/>
          </w:rPr>
          <w:tab/>
        </w:r>
        <w:r>
          <w:rPr>
            <w:noProof/>
            <w:webHidden/>
          </w:rPr>
          <w:fldChar w:fldCharType="begin"/>
        </w:r>
        <w:r>
          <w:rPr>
            <w:noProof/>
            <w:webHidden/>
          </w:rPr>
          <w:instrText xml:space="preserve"> PAGEREF _Toc196745775 \h </w:instrText>
        </w:r>
        <w:r>
          <w:rPr>
            <w:noProof/>
            <w:webHidden/>
          </w:rPr>
        </w:r>
        <w:r>
          <w:rPr>
            <w:noProof/>
            <w:webHidden/>
          </w:rPr>
          <w:fldChar w:fldCharType="separate"/>
        </w:r>
        <w:r>
          <w:rPr>
            <w:noProof/>
            <w:webHidden/>
          </w:rPr>
          <w:t>12</w:t>
        </w:r>
        <w:r>
          <w:rPr>
            <w:noProof/>
            <w:webHidden/>
          </w:rPr>
          <w:fldChar w:fldCharType="end"/>
        </w:r>
      </w:hyperlink>
    </w:p>
    <w:p w14:paraId="751BA124" w14:textId="60A3D5DE"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96745753"/>
      <w:r>
        <w:t>OBJET</w:t>
      </w:r>
      <w:bookmarkEnd w:id="9"/>
    </w:p>
    <w:bookmarkEnd w:id="6"/>
    <w:bookmarkEnd w:id="7"/>
    <w:bookmarkEnd w:id="8"/>
    <w:p w14:paraId="3425CBC5" w14:textId="77777777" w:rsidR="005D496A" w:rsidRDefault="005D496A" w:rsidP="00411BC6">
      <w:pPr>
        <w:jc w:val="both"/>
      </w:pPr>
    </w:p>
    <w:p w14:paraId="1C836C15" w14:textId="69DBE67A"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7590726F" w:rsidR="00411BC6" w:rsidRDefault="00411BC6" w:rsidP="00411BC6">
      <w:pPr>
        <w:spacing w:before="120" w:after="120"/>
        <w:jc w:val="center"/>
        <w:rPr>
          <w:rFonts w:cs="Arial"/>
          <w:b/>
          <w:szCs w:val="22"/>
        </w:rPr>
      </w:pPr>
      <w:r w:rsidRPr="00016CB0">
        <w:rPr>
          <w:rFonts w:cs="Arial"/>
          <w:b/>
          <w:szCs w:val="22"/>
        </w:rPr>
        <w:t xml:space="preserve">Lot n° </w:t>
      </w:r>
      <w:r w:rsidR="005316F7">
        <w:rPr>
          <w:rFonts w:cs="Arial"/>
          <w:b/>
          <w:szCs w:val="22"/>
        </w:rPr>
        <w:t>02</w:t>
      </w:r>
      <w:r w:rsidRPr="00016CB0">
        <w:rPr>
          <w:rFonts w:cs="Arial"/>
          <w:b/>
          <w:szCs w:val="22"/>
        </w:rPr>
        <w:t xml:space="preserve"> « </w:t>
      </w:r>
      <w:r w:rsidR="005316F7">
        <w:rPr>
          <w:rFonts w:cs="Arial"/>
          <w:b/>
          <w:szCs w:val="22"/>
        </w:rPr>
        <w:t>Charpente métallique</w:t>
      </w:r>
      <w:r w:rsidRPr="00016CB0">
        <w:rPr>
          <w:rFonts w:cs="Arial"/>
          <w:b/>
          <w:szCs w:val="22"/>
        </w:rPr>
        <w:t> »</w:t>
      </w:r>
    </w:p>
    <w:p w14:paraId="58260F96" w14:textId="77777777" w:rsidR="005316F7" w:rsidRPr="00875AD7" w:rsidRDefault="005316F7" w:rsidP="005316F7">
      <w:pPr>
        <w:jc w:val="both"/>
        <w:rPr>
          <w:rFonts w:cs="Arial"/>
          <w:bCs/>
          <w:szCs w:val="22"/>
        </w:rPr>
      </w:pPr>
      <w:proofErr w:type="gramStart"/>
      <w:r w:rsidRPr="00875AD7">
        <w:rPr>
          <w:rFonts w:cs="Arial"/>
          <w:bCs/>
          <w:szCs w:val="22"/>
        </w:rPr>
        <w:t>ci</w:t>
      </w:r>
      <w:proofErr w:type="gramEnd"/>
      <w:r w:rsidRPr="00875AD7">
        <w:rPr>
          <w:rFonts w:cs="Arial"/>
          <w:bCs/>
          <w:szCs w:val="22"/>
        </w:rPr>
        <w:t>-après dénommé les « Travaux »,</w:t>
      </w:r>
      <w:r>
        <w:rPr>
          <w:rFonts w:cs="Arial"/>
          <w:bCs/>
          <w:szCs w:val="22"/>
        </w:rPr>
        <w:t xml:space="preserve"> </w:t>
      </w:r>
      <w:r w:rsidRPr="004B1E57">
        <w:rPr>
          <w:rFonts w:cs="Arial"/>
          <w:szCs w:val="22"/>
        </w:rPr>
        <w:t>dans</w:t>
      </w:r>
      <w:r>
        <w:rPr>
          <w:rFonts w:cs="Arial"/>
          <w:szCs w:val="22"/>
        </w:rPr>
        <w:t xml:space="preserve"> le cadre du projet d’aménagement de la rampe d’accès au bâtiment H1 </w:t>
      </w:r>
      <w:r w:rsidRPr="00133E78">
        <w:rPr>
          <w:rFonts w:cs="Arial"/>
          <w:szCs w:val="22"/>
        </w:rPr>
        <w:t>situé sur le site du CEA</w:t>
      </w:r>
      <w:r>
        <w:rPr>
          <w:rFonts w:cs="Arial"/>
          <w:szCs w:val="22"/>
        </w:rPr>
        <w:t xml:space="preserve"> </w:t>
      </w:r>
      <w:r w:rsidRPr="00133E78">
        <w:rPr>
          <w:rFonts w:cs="Arial"/>
          <w:szCs w:val="22"/>
        </w:rPr>
        <w:t>Grenoble</w:t>
      </w:r>
      <w:r>
        <w:rPr>
          <w:rFonts w:cs="Arial"/>
          <w:szCs w:val="22"/>
        </w:rPr>
        <w:t>.</w:t>
      </w: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17A521C8" w:rsidR="00411BC6"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196745754"/>
      <w:r w:rsidRPr="001E5E9B">
        <w:t>DOCUMENTS CONTRACTUELS</w:t>
      </w:r>
      <w:bookmarkEnd w:id="10"/>
      <w:bookmarkEnd w:id="11"/>
      <w:bookmarkEnd w:id="12"/>
      <w:bookmarkEnd w:id="13"/>
      <w:bookmarkEnd w:id="14"/>
      <w:bookmarkEnd w:id="15"/>
    </w:p>
    <w:p w14:paraId="350DB4BF" w14:textId="77777777" w:rsidR="005D496A" w:rsidRPr="005D496A" w:rsidRDefault="005D496A" w:rsidP="005D496A"/>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3A6E216C"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0E13E3C0"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4F7F35">
        <w:rPr>
          <w:rFonts w:cs="Arial"/>
          <w:szCs w:val="22"/>
        </w:rPr>
        <w:t>B25-00899-NB</w:t>
      </w:r>
      <w:r w:rsidRPr="00DF4648">
        <w:rPr>
          <w:rFonts w:cs="Arial"/>
          <w:szCs w:val="22"/>
        </w:rPr>
        <w:t xml:space="preserve"> avec, faisant partie intégrante, les prescriptions techniques du marché et leurs annexes</w:t>
      </w:r>
      <w:r>
        <w:rPr>
          <w:rFonts w:cs="Arial"/>
          <w:szCs w:val="22"/>
        </w:rPr>
        <w:t> :</w:t>
      </w:r>
    </w:p>
    <w:p w14:paraId="61245193" w14:textId="453ADBD4"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sidR="005D496A">
        <w:rPr>
          <w:rFonts w:cs="Arial"/>
          <w:szCs w:val="22"/>
        </w:rPr>
        <w:t>CCTP – lot 02_in.Ed</w:t>
      </w:r>
      <w:r w:rsidRPr="00DF4648">
        <w:rPr>
          <w:rFonts w:cs="Arial"/>
          <w:szCs w:val="22"/>
        </w:rPr>
        <w:t xml:space="preserve"> en date d</w:t>
      </w:r>
      <w:r w:rsidR="005D496A">
        <w:rPr>
          <w:rFonts w:cs="Arial"/>
          <w:szCs w:val="22"/>
        </w:rPr>
        <w:t>’avril 2025</w:t>
      </w:r>
      <w:r w:rsidRPr="00DF4648">
        <w:rPr>
          <w:rFonts w:cs="Arial"/>
          <w:szCs w:val="22"/>
        </w:rPr>
        <w:t>,</w:t>
      </w:r>
    </w:p>
    <w:p w14:paraId="495A5A01" w14:textId="10B8D561" w:rsidR="00DF4648" w:rsidRPr="005D496A"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5D496A">
        <w:rPr>
          <w:rFonts w:cs="Arial"/>
          <w:szCs w:val="22"/>
        </w:rPr>
        <w:t>la</w:t>
      </w:r>
      <w:proofErr w:type="gramEnd"/>
      <w:r w:rsidRPr="005D496A">
        <w:rPr>
          <w:rFonts w:cs="Arial"/>
          <w:szCs w:val="22"/>
        </w:rPr>
        <w:t xml:space="preserve"> grille de Décomposition du Prix Global et Forfaitaire référencée </w:t>
      </w:r>
      <w:r w:rsidR="005D496A" w:rsidRPr="005D496A">
        <w:rPr>
          <w:rFonts w:cs="Arial"/>
          <w:szCs w:val="22"/>
        </w:rPr>
        <w:t>DPGF – lot 02_ind.E</w:t>
      </w:r>
      <w:r w:rsidRPr="005D496A">
        <w:rPr>
          <w:rFonts w:cs="Arial"/>
          <w:szCs w:val="22"/>
        </w:rPr>
        <w:t xml:space="preserve"> en date d</w:t>
      </w:r>
      <w:r w:rsidR="005D496A" w:rsidRPr="005D496A">
        <w:rPr>
          <w:rFonts w:cs="Arial"/>
          <w:szCs w:val="22"/>
        </w:rPr>
        <w:t>’avril 2025</w:t>
      </w:r>
      <w:r w:rsidRPr="005D496A">
        <w:rPr>
          <w:rFonts w:cs="Arial"/>
          <w:szCs w:val="22"/>
        </w:rPr>
        <w:t>,</w:t>
      </w:r>
    </w:p>
    <w:p w14:paraId="2A3BBDE5" w14:textId="71631904" w:rsidR="00DF4648" w:rsidRPr="00673D9A" w:rsidRDefault="00DF4648" w:rsidP="00490070">
      <w:pPr>
        <w:numPr>
          <w:ilvl w:val="1"/>
          <w:numId w:val="6"/>
        </w:numPr>
        <w:tabs>
          <w:tab w:val="clear" w:pos="1440"/>
          <w:tab w:val="num" w:pos="709"/>
        </w:tabs>
        <w:spacing w:line="240" w:lineRule="atLeast"/>
        <w:ind w:left="709"/>
        <w:jc w:val="both"/>
        <w:rPr>
          <w:rFonts w:cs="Arial"/>
          <w:szCs w:val="22"/>
        </w:rPr>
      </w:pPr>
      <w:bookmarkStart w:id="16" w:name="_Hlk196745800"/>
      <w:proofErr w:type="gramStart"/>
      <w:r w:rsidRPr="00673D9A">
        <w:rPr>
          <w:rFonts w:cs="Arial"/>
          <w:szCs w:val="22"/>
        </w:rPr>
        <w:t>le</w:t>
      </w:r>
      <w:proofErr w:type="gramEnd"/>
      <w:r w:rsidRPr="00673D9A">
        <w:rPr>
          <w:rFonts w:cs="Arial"/>
          <w:szCs w:val="22"/>
        </w:rPr>
        <w:t xml:space="preserve"> planning général de l’opération référencé </w:t>
      </w:r>
      <w:r w:rsidR="00673D9A" w:rsidRPr="00673D9A">
        <w:rPr>
          <w:rFonts w:cs="Arial"/>
          <w:szCs w:val="22"/>
        </w:rPr>
        <w:t xml:space="preserve">Affaire 22/02/056 – Bâtiment H1 – Travaux d’amélioration du quai de livraison </w:t>
      </w:r>
      <w:r w:rsidRPr="00673D9A">
        <w:rPr>
          <w:rFonts w:cs="Arial"/>
          <w:szCs w:val="22"/>
        </w:rPr>
        <w:t xml:space="preserve"> en date </w:t>
      </w:r>
      <w:r w:rsidR="00673D9A" w:rsidRPr="00673D9A">
        <w:rPr>
          <w:rFonts w:cs="Arial"/>
          <w:szCs w:val="22"/>
        </w:rPr>
        <w:t>d’avril 2025 ;</w:t>
      </w:r>
    </w:p>
    <w:bookmarkEnd w:id="16"/>
    <w:p w14:paraId="3E7F0F11" w14:textId="730980AD" w:rsidR="008C3128" w:rsidRPr="005316F7" w:rsidRDefault="00DF4648" w:rsidP="005316F7">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4A7BF248"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w:t>
      </w:r>
      <w:r w:rsidR="005316F7">
        <w:rPr>
          <w:rFonts w:cs="Arial"/>
          <w:szCs w:val="22"/>
        </w:rPr>
        <w:t>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5316F7">
        <w:rPr>
          <w:rFonts w:cs="Arial"/>
          <w:szCs w:val="22"/>
          <w:highlight w:val="yellow"/>
        </w:rPr>
        <w:t>________</w:t>
      </w:r>
      <w:r w:rsidR="00E17835" w:rsidRPr="005316F7">
        <w:rPr>
          <w:rFonts w:cs="Arial"/>
          <w:szCs w:val="22"/>
          <w:highlight w:val="yellow"/>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5316F7">
        <w:rPr>
          <w:rFonts w:cs="Arial"/>
          <w:szCs w:val="22"/>
          <w:highlight w:val="yellow"/>
        </w:rPr>
        <w:t>______</w:t>
      </w:r>
      <w:r w:rsidR="00E17835" w:rsidRPr="005316F7">
        <w:rPr>
          <w:rFonts w:cs="Arial"/>
          <w:szCs w:val="22"/>
          <w:highlight w:val="yellow"/>
        </w:rPr>
        <w:t>________________</w:t>
      </w:r>
      <w:r w:rsidRPr="005316F7">
        <w:rPr>
          <w:rFonts w:cs="Arial"/>
          <w:szCs w:val="22"/>
          <w:highlight w:val="yellow"/>
        </w:rPr>
        <w:t>,</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7" w:name="_Toc116899426"/>
      <w:bookmarkStart w:id="18" w:name="_Toc116899761"/>
      <w:bookmarkStart w:id="19" w:name="_Toc116899789"/>
      <w:bookmarkStart w:id="20" w:name="_Toc116900013"/>
    </w:p>
    <w:p w14:paraId="7C3FD23A" w14:textId="77777777" w:rsidR="00411BC6" w:rsidRDefault="00411BC6" w:rsidP="00411BC6">
      <w:pPr>
        <w:spacing w:line="240" w:lineRule="atLeast"/>
        <w:jc w:val="both"/>
        <w:rPr>
          <w:rFonts w:cs="Arial"/>
          <w:szCs w:val="22"/>
        </w:rPr>
      </w:pPr>
    </w:p>
    <w:p w14:paraId="3770FB46" w14:textId="77777777" w:rsidR="00411BC6" w:rsidRPr="004F7F35"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w:t>
      </w:r>
      <w:r w:rsidRPr="004F7F35">
        <w:rPr>
          <w:rFonts w:cs="Arial"/>
          <w:szCs w:val="22"/>
        </w:rPr>
        <w:t>suivantes font partie intégrante du présent marché :</w:t>
      </w:r>
    </w:p>
    <w:p w14:paraId="50C3F2E0" w14:textId="77777777" w:rsidR="008C3128" w:rsidRPr="004F7F35" w:rsidRDefault="008C3128" w:rsidP="008C3128">
      <w:pPr>
        <w:numPr>
          <w:ilvl w:val="0"/>
          <w:numId w:val="12"/>
        </w:numPr>
        <w:spacing w:line="240" w:lineRule="atLeast"/>
        <w:jc w:val="both"/>
        <w:rPr>
          <w:rFonts w:cs="Arial"/>
          <w:szCs w:val="22"/>
        </w:rPr>
      </w:pPr>
      <w:bookmarkStart w:id="21" w:name="_Toc206303909"/>
      <w:bookmarkStart w:id="22" w:name="_Toc206304549"/>
      <w:bookmarkStart w:id="23" w:name="_Toc206304560"/>
      <w:bookmarkEnd w:id="17"/>
      <w:bookmarkEnd w:id="18"/>
      <w:bookmarkEnd w:id="19"/>
      <w:bookmarkEnd w:id="20"/>
      <w:r w:rsidRPr="004F7F35">
        <w:rPr>
          <w:rFonts w:cs="Arial"/>
          <w:szCs w:val="22"/>
        </w:rPr>
        <w:t>Annexe n°1 « Planning général de l’opération »,</w:t>
      </w:r>
    </w:p>
    <w:p w14:paraId="017F0356" w14:textId="689300DC" w:rsidR="008C3128" w:rsidRPr="00673D9A" w:rsidRDefault="008C3128" w:rsidP="008C3128">
      <w:pPr>
        <w:numPr>
          <w:ilvl w:val="0"/>
          <w:numId w:val="12"/>
        </w:numPr>
        <w:spacing w:line="240" w:lineRule="atLeast"/>
        <w:jc w:val="both"/>
        <w:rPr>
          <w:rFonts w:cs="Arial"/>
          <w:bCs/>
          <w:szCs w:val="22"/>
        </w:rPr>
      </w:pPr>
      <w:r w:rsidRPr="00B77544">
        <w:rPr>
          <w:rFonts w:cs="Arial"/>
          <w:szCs w:val="22"/>
        </w:rPr>
        <w:t>Annexe n°</w:t>
      </w:r>
      <w:r w:rsidR="005E1B1A">
        <w:rPr>
          <w:rFonts w:cs="Arial"/>
          <w:szCs w:val="22"/>
        </w:rPr>
        <w:t>2</w:t>
      </w:r>
      <w:r w:rsidRPr="00B77544">
        <w:rPr>
          <w:rFonts w:cs="Arial"/>
          <w:szCs w:val="22"/>
        </w:rPr>
        <w:t xml:space="preserve"> « Demande d'acceptation d'un sous-traitant »,</w:t>
      </w:r>
    </w:p>
    <w:p w14:paraId="6A94EE3B" w14:textId="6D12CC2E" w:rsidR="00673D9A" w:rsidRPr="00B77544" w:rsidRDefault="00673D9A" w:rsidP="008C3128">
      <w:pPr>
        <w:numPr>
          <w:ilvl w:val="0"/>
          <w:numId w:val="12"/>
        </w:numPr>
        <w:spacing w:line="240" w:lineRule="atLeast"/>
        <w:jc w:val="both"/>
        <w:rPr>
          <w:rFonts w:cs="Arial"/>
          <w:bCs/>
          <w:szCs w:val="22"/>
        </w:rPr>
      </w:pPr>
      <w:r>
        <w:rPr>
          <w:rFonts w:cs="Arial"/>
          <w:szCs w:val="22"/>
        </w:rPr>
        <w:t xml:space="preserve">Annexe n°3 « Fiche de modification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039119DE" w:rsidR="00411BC6" w:rsidRDefault="00411BC6" w:rsidP="00490070">
      <w:pPr>
        <w:pStyle w:val="Titre1"/>
        <w:numPr>
          <w:ilvl w:val="0"/>
          <w:numId w:val="7"/>
        </w:numPr>
      </w:pPr>
      <w:r>
        <w:t xml:space="preserve"> </w:t>
      </w:r>
      <w:bookmarkStart w:id="24" w:name="_Toc196745755"/>
      <w:r w:rsidRPr="00907513">
        <w:t>CORRESPONDANTS</w:t>
      </w:r>
      <w:bookmarkEnd w:id="21"/>
      <w:bookmarkEnd w:id="22"/>
      <w:bookmarkEnd w:id="23"/>
      <w:bookmarkEnd w:id="24"/>
    </w:p>
    <w:p w14:paraId="384343F4" w14:textId="77777777" w:rsidR="005316F7" w:rsidRPr="005316F7" w:rsidRDefault="005316F7" w:rsidP="005316F7"/>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3B4BFF38" w14:textId="17B56D76" w:rsidR="00411BC6" w:rsidRDefault="00411BC6" w:rsidP="00411BC6">
      <w:pPr>
        <w:autoSpaceDE w:val="0"/>
        <w:autoSpaceDN w:val="0"/>
        <w:adjustRightInd w:val="0"/>
        <w:jc w:val="both"/>
        <w:rPr>
          <w:rFonts w:cs="Arial"/>
          <w:color w:val="000000"/>
          <w:szCs w:val="22"/>
        </w:rPr>
      </w:pPr>
    </w:p>
    <w:p w14:paraId="5AFFA09A" w14:textId="77777777" w:rsidR="005316F7" w:rsidRDefault="005316F7" w:rsidP="005316F7">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Salah-Eddine ABIBES – DPEI/SSTM - </w:t>
      </w:r>
      <w:r w:rsidRPr="001E5E9B">
        <w:rPr>
          <w:rFonts w:cs="Arial"/>
          <w:color w:val="000000"/>
          <w:szCs w:val="22"/>
        </w:rPr>
        <w:t>Tél. : 04.38.78.</w:t>
      </w:r>
      <w:r>
        <w:rPr>
          <w:rFonts w:cs="Arial"/>
          <w:color w:val="000000"/>
          <w:szCs w:val="22"/>
        </w:rPr>
        <w:t>39</w:t>
      </w:r>
      <w:r w:rsidRPr="001E5E9B">
        <w:rPr>
          <w:rFonts w:cs="Arial"/>
          <w:color w:val="000000"/>
          <w:szCs w:val="22"/>
        </w:rPr>
        <w:t>.</w:t>
      </w:r>
      <w:r>
        <w:rPr>
          <w:rFonts w:cs="Arial"/>
          <w:color w:val="000000"/>
          <w:szCs w:val="22"/>
        </w:rPr>
        <w:t>32</w:t>
      </w:r>
    </w:p>
    <w:p w14:paraId="1BC1276A" w14:textId="77777777" w:rsidR="005316F7" w:rsidRDefault="005316F7" w:rsidP="005316F7">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Pr="00AA3576">
          <w:rPr>
            <w:rStyle w:val="Lienhypertexte"/>
            <w:rFonts w:cs="Arial"/>
            <w:szCs w:val="22"/>
          </w:rPr>
          <w:t>salah-eddine.abibes@cea.fr</w:t>
        </w:r>
      </w:hyperlink>
      <w:r>
        <w:rPr>
          <w:rFonts w:cs="Arial"/>
          <w:color w:val="000000"/>
          <w:szCs w:val="22"/>
        </w:rPr>
        <w:t xml:space="preserve"> </w:t>
      </w:r>
    </w:p>
    <w:p w14:paraId="5C11BD76" w14:textId="77777777" w:rsidR="005316F7" w:rsidRPr="001E5E9B" w:rsidRDefault="005316F7" w:rsidP="005316F7">
      <w:pPr>
        <w:autoSpaceDE w:val="0"/>
        <w:autoSpaceDN w:val="0"/>
        <w:adjustRightInd w:val="0"/>
        <w:ind w:firstLine="360"/>
        <w:jc w:val="both"/>
        <w:rPr>
          <w:rFonts w:cs="Arial"/>
          <w:color w:val="000000"/>
          <w:szCs w:val="22"/>
        </w:rPr>
      </w:pPr>
    </w:p>
    <w:p w14:paraId="2F9E3B4C" w14:textId="77777777" w:rsidR="005316F7" w:rsidRPr="00D33F57" w:rsidRDefault="005316F7" w:rsidP="005316F7">
      <w:pPr>
        <w:numPr>
          <w:ilvl w:val="0"/>
          <w:numId w:val="14"/>
        </w:numPr>
        <w:autoSpaceDE w:val="0"/>
        <w:autoSpaceDN w:val="0"/>
        <w:adjustRightInd w:val="0"/>
        <w:jc w:val="both"/>
        <w:rPr>
          <w:rFonts w:cs="Arial"/>
          <w:color w:val="000000"/>
          <w:szCs w:val="22"/>
        </w:rPr>
      </w:pPr>
      <w:r w:rsidRPr="00D33F57">
        <w:rPr>
          <w:rFonts w:cs="Arial"/>
          <w:color w:val="000000"/>
          <w:szCs w:val="22"/>
        </w:rPr>
        <w:t xml:space="preserve">M. David DELBERGHE – </w:t>
      </w:r>
      <w:r>
        <w:rPr>
          <w:rFonts w:cs="Arial"/>
          <w:color w:val="000000"/>
          <w:szCs w:val="22"/>
        </w:rPr>
        <w:t>DPEI/ SSTM - Tél. : 04.38.78.60.16</w:t>
      </w:r>
    </w:p>
    <w:p w14:paraId="6455ADDF" w14:textId="77777777" w:rsidR="005316F7" w:rsidRPr="00D33F57" w:rsidRDefault="005316F7" w:rsidP="005316F7">
      <w:pPr>
        <w:autoSpaceDE w:val="0"/>
        <w:autoSpaceDN w:val="0"/>
        <w:adjustRightInd w:val="0"/>
        <w:ind w:firstLine="360"/>
        <w:jc w:val="both"/>
        <w:rPr>
          <w:rStyle w:val="Lienhypertexte"/>
          <w:rFonts w:cs="Arial"/>
          <w:szCs w:val="22"/>
        </w:rPr>
      </w:pPr>
      <w:r w:rsidRPr="00D33F57">
        <w:rPr>
          <w:rFonts w:cs="Arial"/>
          <w:color w:val="000000"/>
          <w:szCs w:val="22"/>
        </w:rPr>
        <w:t xml:space="preserve">E-mail : </w:t>
      </w:r>
      <w:hyperlink r:id="rId9" w:history="1">
        <w:r w:rsidRPr="00D33F57">
          <w:rPr>
            <w:rStyle w:val="Lienhypertexte"/>
            <w:rFonts w:cs="Arial"/>
            <w:szCs w:val="22"/>
          </w:rPr>
          <w:t>david.delberghe@cea.fr</w:t>
        </w:r>
      </w:hyperlink>
    </w:p>
    <w:p w14:paraId="263504A3" w14:textId="77777777" w:rsidR="005316F7" w:rsidRPr="001E5E9B" w:rsidRDefault="005316F7"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7C05F71E" w14:textId="2B850078" w:rsidR="001815E6" w:rsidRDefault="001815E6" w:rsidP="001F18FE">
      <w:pPr>
        <w:autoSpaceDE w:val="0"/>
        <w:autoSpaceDN w:val="0"/>
        <w:adjustRightInd w:val="0"/>
        <w:jc w:val="both"/>
        <w:rPr>
          <w:rFonts w:cs="Arial"/>
          <w:color w:val="000000"/>
          <w:szCs w:val="22"/>
        </w:rPr>
      </w:pPr>
    </w:p>
    <w:p w14:paraId="65B7DC5B" w14:textId="77777777" w:rsidR="005316F7" w:rsidRDefault="005316F7" w:rsidP="005316F7">
      <w:pPr>
        <w:numPr>
          <w:ilvl w:val="0"/>
          <w:numId w:val="14"/>
        </w:numPr>
        <w:autoSpaceDE w:val="0"/>
        <w:autoSpaceDN w:val="0"/>
        <w:adjustRightInd w:val="0"/>
        <w:jc w:val="both"/>
        <w:rPr>
          <w:rFonts w:cs="Arial"/>
          <w:color w:val="000000"/>
          <w:szCs w:val="22"/>
        </w:rPr>
      </w:pPr>
      <w:r w:rsidRPr="001E5E9B">
        <w:rPr>
          <w:rFonts w:cs="Arial"/>
          <w:color w:val="000000"/>
          <w:szCs w:val="22"/>
        </w:rPr>
        <w:t>M.</w:t>
      </w:r>
      <w:r>
        <w:rPr>
          <w:rFonts w:cs="Arial"/>
          <w:color w:val="000000"/>
          <w:szCs w:val="22"/>
        </w:rPr>
        <w:t xml:space="preserve">  Nathan BURTIN – </w:t>
      </w:r>
      <w:r>
        <w:rPr>
          <w:rFonts w:cs="Arial"/>
        </w:rPr>
        <w:t xml:space="preserve">Service des Marchés et Achats </w:t>
      </w:r>
      <w:r>
        <w:rPr>
          <w:rFonts w:cs="Arial"/>
          <w:color w:val="000000"/>
          <w:szCs w:val="22"/>
        </w:rPr>
        <w:t xml:space="preserve">– </w:t>
      </w:r>
      <w:r w:rsidRPr="001E5E9B">
        <w:rPr>
          <w:rFonts w:cs="Arial"/>
          <w:color w:val="000000"/>
          <w:szCs w:val="22"/>
        </w:rPr>
        <w:t>Tél. : 04.38.78.</w:t>
      </w:r>
      <w:r>
        <w:rPr>
          <w:rFonts w:cs="Arial"/>
          <w:color w:val="000000"/>
          <w:szCs w:val="22"/>
        </w:rPr>
        <w:t xml:space="preserve">28.74. </w:t>
      </w:r>
    </w:p>
    <w:p w14:paraId="598D8CAD" w14:textId="77777777" w:rsidR="005316F7" w:rsidRDefault="005316F7" w:rsidP="005316F7">
      <w:pPr>
        <w:autoSpaceDE w:val="0"/>
        <w:autoSpaceDN w:val="0"/>
        <w:adjustRightInd w:val="0"/>
        <w:ind w:left="360"/>
        <w:jc w:val="both"/>
        <w:rPr>
          <w:rFonts w:cs="Arial"/>
          <w:color w:val="000000"/>
          <w:szCs w:val="22"/>
        </w:rPr>
      </w:pPr>
      <w:r>
        <w:rPr>
          <w:rFonts w:cs="Arial"/>
          <w:color w:val="000000"/>
          <w:szCs w:val="22"/>
        </w:rPr>
        <w:t xml:space="preserve">E-mail : </w:t>
      </w:r>
      <w:hyperlink r:id="rId10" w:history="1">
        <w:r w:rsidRPr="00AA3576">
          <w:rPr>
            <w:rStyle w:val="Lienhypertexte"/>
            <w:rFonts w:cs="Arial"/>
            <w:szCs w:val="22"/>
          </w:rPr>
          <w:t>nathan.burtin@cea.fr</w:t>
        </w:r>
      </w:hyperlink>
      <w:r>
        <w:rPr>
          <w:rFonts w:cs="Arial"/>
          <w:color w:val="000000"/>
          <w:szCs w:val="22"/>
        </w:rPr>
        <w:t xml:space="preserve"> </w:t>
      </w:r>
    </w:p>
    <w:p w14:paraId="265AA383" w14:textId="77777777" w:rsidR="005316F7" w:rsidRDefault="005316F7" w:rsidP="005316F7">
      <w:pPr>
        <w:autoSpaceDE w:val="0"/>
        <w:autoSpaceDN w:val="0"/>
        <w:adjustRightInd w:val="0"/>
        <w:ind w:left="360"/>
        <w:jc w:val="both"/>
        <w:rPr>
          <w:rFonts w:cs="Arial"/>
          <w:color w:val="000000"/>
          <w:szCs w:val="22"/>
        </w:rPr>
      </w:pPr>
    </w:p>
    <w:p w14:paraId="7E3FAA2F" w14:textId="77777777" w:rsidR="005316F7" w:rsidRPr="001E5E9B" w:rsidRDefault="005316F7" w:rsidP="005316F7">
      <w:pPr>
        <w:numPr>
          <w:ilvl w:val="0"/>
          <w:numId w:val="14"/>
        </w:numPr>
        <w:autoSpaceDE w:val="0"/>
        <w:autoSpaceDN w:val="0"/>
        <w:adjustRightInd w:val="0"/>
        <w:jc w:val="both"/>
        <w:rPr>
          <w:rFonts w:cs="Arial"/>
          <w:szCs w:val="22"/>
        </w:rPr>
      </w:pPr>
      <w:r w:rsidRPr="001E5E9B">
        <w:rPr>
          <w:rFonts w:cs="Arial"/>
          <w:color w:val="000000"/>
          <w:szCs w:val="22"/>
        </w:rPr>
        <w:lastRenderedPageBreak/>
        <w:t>M.</w:t>
      </w:r>
      <w:r>
        <w:rPr>
          <w:rFonts w:cs="Arial"/>
          <w:color w:val="000000"/>
          <w:szCs w:val="22"/>
        </w:rPr>
        <w:t xml:space="preserve">  Steven YHUEL – </w:t>
      </w:r>
      <w:r>
        <w:rPr>
          <w:rFonts w:cs="Arial"/>
        </w:rPr>
        <w:t xml:space="preserve">Service des Marchés et Achats </w:t>
      </w:r>
      <w:r>
        <w:rPr>
          <w:rFonts w:cs="Arial"/>
          <w:color w:val="000000"/>
          <w:szCs w:val="22"/>
        </w:rPr>
        <w:t xml:space="preserve">– </w:t>
      </w:r>
      <w:r w:rsidRPr="001E5E9B">
        <w:rPr>
          <w:rFonts w:cs="Arial"/>
          <w:color w:val="000000"/>
          <w:szCs w:val="22"/>
        </w:rPr>
        <w:t>Tél. : 04.38.78.</w:t>
      </w:r>
      <w:r>
        <w:rPr>
          <w:rFonts w:cs="Arial"/>
          <w:color w:val="000000"/>
          <w:szCs w:val="22"/>
        </w:rPr>
        <w:t>95.74 –</w:t>
      </w:r>
      <w:r w:rsidRPr="001E5E9B">
        <w:rPr>
          <w:rFonts w:cs="Arial"/>
          <w:color w:val="000000"/>
          <w:szCs w:val="22"/>
        </w:rPr>
        <w:t xml:space="preserve"> </w:t>
      </w:r>
    </w:p>
    <w:p w14:paraId="6B70C5DB" w14:textId="77777777" w:rsidR="005316F7" w:rsidRDefault="005316F7" w:rsidP="005316F7">
      <w:pPr>
        <w:autoSpaceDE w:val="0"/>
        <w:autoSpaceDN w:val="0"/>
        <w:adjustRightInd w:val="0"/>
        <w:ind w:firstLine="360"/>
        <w:jc w:val="both"/>
        <w:rPr>
          <w:rFonts w:cs="Arial"/>
          <w:color w:val="000000"/>
          <w:szCs w:val="22"/>
        </w:rPr>
      </w:pPr>
      <w:r>
        <w:rPr>
          <w:rFonts w:cs="Arial"/>
          <w:color w:val="000000"/>
          <w:szCs w:val="22"/>
        </w:rPr>
        <w:t xml:space="preserve">E-mail : </w:t>
      </w:r>
      <w:hyperlink r:id="rId11" w:history="1">
        <w:r w:rsidRPr="00AA3576">
          <w:rPr>
            <w:rStyle w:val="Lienhypertexte"/>
            <w:rFonts w:cs="Arial"/>
            <w:szCs w:val="22"/>
          </w:rPr>
          <w:t>steven.yhuel@cea.fr</w:t>
        </w:r>
      </w:hyperlink>
      <w:r>
        <w:rPr>
          <w:rFonts w:cs="Arial"/>
          <w:color w:val="000000"/>
          <w:szCs w:val="22"/>
        </w:rPr>
        <w:t xml:space="preserve"> </w:t>
      </w:r>
    </w:p>
    <w:p w14:paraId="286FD7D5" w14:textId="77777777" w:rsidR="005316F7" w:rsidRPr="001E5E9B" w:rsidRDefault="005316F7"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51F5C942"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21797BB7" w14:textId="77777777" w:rsidR="005316F7" w:rsidRPr="00B23EEE" w:rsidRDefault="005316F7" w:rsidP="005316F7">
      <w:pPr>
        <w:numPr>
          <w:ilvl w:val="1"/>
          <w:numId w:val="7"/>
        </w:numPr>
        <w:autoSpaceDE w:val="0"/>
        <w:autoSpaceDN w:val="0"/>
        <w:adjustRightInd w:val="0"/>
        <w:jc w:val="both"/>
        <w:rPr>
          <w:rFonts w:cs="Arial"/>
          <w:b/>
          <w:bCs/>
          <w:szCs w:val="22"/>
        </w:rPr>
      </w:pPr>
      <w:r w:rsidRPr="00B23EEE">
        <w:rPr>
          <w:rFonts w:cs="Arial"/>
          <w:b/>
          <w:color w:val="000000"/>
          <w:szCs w:val="22"/>
        </w:rPr>
        <w:t>Correspondant du Maître d’œuvre</w:t>
      </w:r>
    </w:p>
    <w:p w14:paraId="4C8BDFD1" w14:textId="77777777" w:rsidR="005316F7" w:rsidRPr="00B23EEE" w:rsidRDefault="005316F7" w:rsidP="005316F7">
      <w:pPr>
        <w:autoSpaceDE w:val="0"/>
        <w:autoSpaceDN w:val="0"/>
        <w:adjustRightInd w:val="0"/>
        <w:jc w:val="both"/>
      </w:pPr>
    </w:p>
    <w:p w14:paraId="2D162194" w14:textId="77777777" w:rsidR="005316F7" w:rsidRPr="00B23EEE" w:rsidRDefault="005316F7" w:rsidP="005316F7">
      <w:pPr>
        <w:autoSpaceDE w:val="0"/>
        <w:autoSpaceDN w:val="0"/>
        <w:adjustRightInd w:val="0"/>
        <w:jc w:val="both"/>
        <w:rPr>
          <w:rFonts w:cs="Arial"/>
          <w:color w:val="000000"/>
          <w:szCs w:val="22"/>
        </w:rPr>
      </w:pPr>
      <w:r w:rsidRPr="00B23EEE">
        <w:t xml:space="preserve">La société ALP’ETUDES, domiciliée </w:t>
      </w:r>
      <w:proofErr w:type="spellStart"/>
      <w:r w:rsidRPr="00B23EEE">
        <w:t>Centr’Alp</w:t>
      </w:r>
      <w:proofErr w:type="spellEnd"/>
      <w:r w:rsidRPr="00B23EEE">
        <w:t xml:space="preserve"> – Bat D – 137 Rue </w:t>
      </w:r>
      <w:proofErr w:type="spellStart"/>
      <w:r w:rsidRPr="00B23EEE">
        <w:t>mayoussard</w:t>
      </w:r>
      <w:proofErr w:type="spellEnd"/>
      <w:r w:rsidRPr="00B23EEE">
        <w:t xml:space="preserve"> – 38 430 MOIRANS, est le Maître d’œuvre de l’Ouvrage. Son correspondant est : </w:t>
      </w:r>
    </w:p>
    <w:p w14:paraId="4512FDA3" w14:textId="77777777" w:rsidR="005316F7" w:rsidRPr="00B23EEE" w:rsidRDefault="005316F7" w:rsidP="005316F7">
      <w:pPr>
        <w:numPr>
          <w:ilvl w:val="0"/>
          <w:numId w:val="14"/>
        </w:numPr>
        <w:autoSpaceDE w:val="0"/>
        <w:autoSpaceDN w:val="0"/>
        <w:adjustRightInd w:val="0"/>
        <w:jc w:val="both"/>
        <w:rPr>
          <w:rFonts w:cs="Arial"/>
          <w:color w:val="000000"/>
          <w:szCs w:val="22"/>
        </w:rPr>
      </w:pPr>
      <w:r w:rsidRPr="00B23EEE">
        <w:rPr>
          <w:rFonts w:cs="Arial"/>
          <w:color w:val="000000"/>
          <w:szCs w:val="22"/>
        </w:rPr>
        <w:t>M. Vincent VESTRAET - Tél. : 04.76.35.39.58 / 06.76.09.61.95</w:t>
      </w:r>
    </w:p>
    <w:p w14:paraId="04992C03" w14:textId="77777777" w:rsidR="005316F7" w:rsidRPr="00B23EEE" w:rsidRDefault="005316F7" w:rsidP="005316F7">
      <w:pPr>
        <w:autoSpaceDE w:val="0"/>
        <w:autoSpaceDN w:val="0"/>
        <w:adjustRightInd w:val="0"/>
        <w:ind w:firstLine="360"/>
        <w:jc w:val="both"/>
        <w:rPr>
          <w:rFonts w:cs="Arial"/>
          <w:color w:val="000000"/>
          <w:szCs w:val="22"/>
        </w:rPr>
      </w:pPr>
      <w:r w:rsidRPr="00B23EEE">
        <w:rPr>
          <w:rFonts w:cs="Arial"/>
          <w:color w:val="000000"/>
          <w:szCs w:val="22"/>
        </w:rPr>
        <w:t xml:space="preserve">E-mail : </w:t>
      </w:r>
      <w:hyperlink r:id="rId13" w:history="1">
        <w:r w:rsidRPr="00B23EEE">
          <w:rPr>
            <w:rStyle w:val="Lienhypertexte"/>
            <w:rFonts w:cs="Arial"/>
            <w:szCs w:val="22"/>
          </w:rPr>
          <w:t>vincent.verstraet@alpetudes.fr</w:t>
        </w:r>
      </w:hyperlink>
      <w:r w:rsidRPr="00B23EEE">
        <w:rPr>
          <w:rFonts w:cs="Arial"/>
          <w:color w:val="000000"/>
          <w:szCs w:val="22"/>
        </w:rPr>
        <w:t xml:space="preserve"> </w:t>
      </w:r>
    </w:p>
    <w:p w14:paraId="033A21BF" w14:textId="77777777" w:rsidR="005316F7" w:rsidRPr="00B23EEE" w:rsidRDefault="005316F7" w:rsidP="005316F7">
      <w:pPr>
        <w:autoSpaceDE w:val="0"/>
        <w:autoSpaceDN w:val="0"/>
        <w:adjustRightInd w:val="0"/>
        <w:jc w:val="both"/>
        <w:rPr>
          <w:rFonts w:cs="Arial"/>
          <w:color w:val="000000"/>
          <w:szCs w:val="22"/>
        </w:rPr>
      </w:pPr>
    </w:p>
    <w:p w14:paraId="682D47C5" w14:textId="77777777" w:rsidR="005316F7" w:rsidRPr="00B23EEE" w:rsidRDefault="005316F7" w:rsidP="005316F7">
      <w:pPr>
        <w:numPr>
          <w:ilvl w:val="1"/>
          <w:numId w:val="7"/>
        </w:numPr>
        <w:jc w:val="both"/>
        <w:rPr>
          <w:rFonts w:cs="Arial"/>
          <w:szCs w:val="22"/>
        </w:rPr>
      </w:pPr>
      <w:r w:rsidRPr="00B23EEE">
        <w:rPr>
          <w:b/>
        </w:rPr>
        <w:t xml:space="preserve"> Contrôleur Technique</w:t>
      </w:r>
    </w:p>
    <w:p w14:paraId="2C2730EE" w14:textId="77777777" w:rsidR="005316F7" w:rsidRPr="00B23EEE" w:rsidRDefault="005316F7" w:rsidP="005316F7">
      <w:pPr>
        <w:jc w:val="both"/>
        <w:rPr>
          <w:rFonts w:cs="Arial"/>
          <w:bCs/>
          <w:szCs w:val="22"/>
        </w:rPr>
      </w:pPr>
    </w:p>
    <w:p w14:paraId="768CD534" w14:textId="77777777" w:rsidR="005316F7" w:rsidRPr="00B23EEE" w:rsidRDefault="005316F7" w:rsidP="005316F7">
      <w:pPr>
        <w:jc w:val="both"/>
        <w:rPr>
          <w:rFonts w:cs="Arial"/>
          <w:szCs w:val="22"/>
        </w:rPr>
      </w:pPr>
      <w:r w:rsidRPr="00B23EEE">
        <w:t>La société DEKRA, domiciliée 4-6 rue des Méridiens 38 130 ECHIROLLES</w:t>
      </w:r>
      <w:r w:rsidRPr="00B23EEE">
        <w:rPr>
          <w:rFonts w:cs="Arial"/>
          <w:szCs w:val="22"/>
        </w:rPr>
        <w:t xml:space="preserve">, est chargée d’une mission de contrôle technique. Son </w:t>
      </w:r>
      <w:r w:rsidRPr="00B23EEE">
        <w:t>correspondant est :</w:t>
      </w:r>
    </w:p>
    <w:p w14:paraId="13DC1551" w14:textId="77777777" w:rsidR="005316F7" w:rsidRPr="00B23EEE" w:rsidRDefault="005316F7" w:rsidP="005316F7">
      <w:pPr>
        <w:numPr>
          <w:ilvl w:val="0"/>
          <w:numId w:val="14"/>
        </w:numPr>
        <w:autoSpaceDE w:val="0"/>
        <w:autoSpaceDN w:val="0"/>
        <w:adjustRightInd w:val="0"/>
        <w:jc w:val="both"/>
        <w:rPr>
          <w:rFonts w:cs="Arial"/>
          <w:color w:val="000000"/>
          <w:szCs w:val="22"/>
        </w:rPr>
      </w:pPr>
      <w:r w:rsidRPr="00B23EEE">
        <w:rPr>
          <w:rFonts w:cs="Arial"/>
          <w:color w:val="000000"/>
          <w:szCs w:val="22"/>
        </w:rPr>
        <w:t>M. Adrien Fischer - Tél. : 06 07 67 47 56</w:t>
      </w:r>
    </w:p>
    <w:p w14:paraId="7D2A8DC7" w14:textId="77777777" w:rsidR="005316F7" w:rsidRPr="00B23EEE" w:rsidRDefault="005316F7" w:rsidP="005316F7">
      <w:pPr>
        <w:autoSpaceDE w:val="0"/>
        <w:autoSpaceDN w:val="0"/>
        <w:adjustRightInd w:val="0"/>
        <w:ind w:firstLine="360"/>
        <w:jc w:val="both"/>
        <w:rPr>
          <w:rFonts w:cs="Arial"/>
          <w:color w:val="000000"/>
          <w:szCs w:val="22"/>
        </w:rPr>
      </w:pPr>
      <w:r w:rsidRPr="00B23EEE">
        <w:rPr>
          <w:rFonts w:cs="Arial"/>
          <w:color w:val="000000"/>
          <w:szCs w:val="22"/>
        </w:rPr>
        <w:t xml:space="preserve">E-mail : </w:t>
      </w:r>
      <w:hyperlink r:id="rId14" w:history="1">
        <w:r w:rsidRPr="00B23EEE">
          <w:rPr>
            <w:rStyle w:val="Lienhypertexte"/>
            <w:rFonts w:cs="Arial"/>
            <w:szCs w:val="22"/>
          </w:rPr>
          <w:t>adrien.fischer@dekra.fr</w:t>
        </w:r>
      </w:hyperlink>
      <w:r w:rsidRPr="00B23EEE">
        <w:rPr>
          <w:rFonts w:cs="Arial"/>
          <w:color w:val="000000"/>
          <w:szCs w:val="22"/>
        </w:rPr>
        <w:t xml:space="preserve"> </w:t>
      </w:r>
    </w:p>
    <w:p w14:paraId="648E04D3" w14:textId="77777777" w:rsidR="005316F7" w:rsidRPr="00B23EEE" w:rsidRDefault="005316F7" w:rsidP="005316F7">
      <w:pPr>
        <w:jc w:val="both"/>
        <w:rPr>
          <w:rFonts w:cs="Arial"/>
          <w:bCs/>
          <w:szCs w:val="22"/>
        </w:rPr>
      </w:pPr>
    </w:p>
    <w:p w14:paraId="375C0478" w14:textId="77777777" w:rsidR="005316F7" w:rsidRPr="00B23EEE" w:rsidRDefault="005316F7" w:rsidP="005316F7">
      <w:pPr>
        <w:numPr>
          <w:ilvl w:val="1"/>
          <w:numId w:val="7"/>
        </w:numPr>
        <w:jc w:val="both"/>
        <w:rPr>
          <w:rFonts w:cs="Arial"/>
          <w:bCs/>
          <w:szCs w:val="22"/>
        </w:rPr>
      </w:pPr>
      <w:r w:rsidRPr="00B23EEE">
        <w:rPr>
          <w:rFonts w:cs="Arial"/>
          <w:b/>
          <w:szCs w:val="22"/>
        </w:rPr>
        <w:t xml:space="preserve"> Coordonnateur Sécurité et Protection de </w:t>
      </w:r>
      <w:smartTag w:uri="urn:schemas-microsoft-com:office:smarttags" w:element="country-region">
        <w:smartTagPr>
          <w:attr w:name="ProductID" w:val="la Sant￩"/>
        </w:smartTagPr>
        <w:r w:rsidRPr="00B23EEE">
          <w:rPr>
            <w:rFonts w:cs="Arial"/>
            <w:b/>
            <w:szCs w:val="22"/>
          </w:rPr>
          <w:t>la Santé</w:t>
        </w:r>
      </w:smartTag>
    </w:p>
    <w:p w14:paraId="6024460F" w14:textId="77777777" w:rsidR="005316F7" w:rsidRPr="00B23EEE" w:rsidRDefault="005316F7" w:rsidP="005316F7">
      <w:pPr>
        <w:jc w:val="both"/>
      </w:pPr>
    </w:p>
    <w:p w14:paraId="6AA09ED0" w14:textId="77777777" w:rsidR="005316F7" w:rsidRPr="00B23EEE" w:rsidRDefault="005316F7" w:rsidP="005316F7">
      <w:pPr>
        <w:jc w:val="both"/>
        <w:rPr>
          <w:rFonts w:cs="Arial"/>
          <w:szCs w:val="22"/>
        </w:rPr>
      </w:pPr>
      <w:r w:rsidRPr="00B23EEE">
        <w:t xml:space="preserve">La société </w:t>
      </w:r>
      <w:proofErr w:type="spellStart"/>
      <w:r w:rsidRPr="00B23EEE">
        <w:t>Batic</w:t>
      </w:r>
      <w:proofErr w:type="spellEnd"/>
      <w:r w:rsidRPr="00B23EEE">
        <w:t xml:space="preserve"> SPS, domiciliée 11 rue Clément Ader 38 130 ECHIROLLES</w:t>
      </w:r>
      <w:r w:rsidRPr="00B23EEE">
        <w:rPr>
          <w:rFonts w:cs="Arial"/>
          <w:szCs w:val="22"/>
        </w:rPr>
        <w:t xml:space="preserve">, est chargée d’une mission de coordination en matière de sécurité et de protection de la santé. Le coordonnateur </w:t>
      </w:r>
      <w:r w:rsidRPr="00B23EEE">
        <w:rPr>
          <w:rFonts w:cs="Arial"/>
          <w:bCs/>
          <w:szCs w:val="22"/>
        </w:rPr>
        <w:t>sécurité et protection de la santé</w:t>
      </w:r>
      <w:r w:rsidRPr="00B23EEE">
        <w:rPr>
          <w:rFonts w:cs="Arial"/>
          <w:szCs w:val="22"/>
        </w:rPr>
        <w:t xml:space="preserve"> </w:t>
      </w:r>
      <w:r w:rsidRPr="00B23EEE">
        <w:rPr>
          <w:rFonts w:cs="Arial"/>
          <w:bCs/>
          <w:szCs w:val="22"/>
        </w:rPr>
        <w:t>(coordonnateur SPS</w:t>
      </w:r>
      <w:r w:rsidRPr="00B23EEE">
        <w:rPr>
          <w:rFonts w:cs="Arial"/>
          <w:szCs w:val="22"/>
        </w:rPr>
        <w:t>) est :</w:t>
      </w:r>
    </w:p>
    <w:p w14:paraId="2EF98AF3" w14:textId="77777777" w:rsidR="005316F7" w:rsidRPr="00B23EEE" w:rsidRDefault="005316F7" w:rsidP="005316F7">
      <w:pPr>
        <w:numPr>
          <w:ilvl w:val="0"/>
          <w:numId w:val="14"/>
        </w:numPr>
        <w:autoSpaceDE w:val="0"/>
        <w:autoSpaceDN w:val="0"/>
        <w:adjustRightInd w:val="0"/>
        <w:jc w:val="both"/>
        <w:rPr>
          <w:rFonts w:cs="Arial"/>
          <w:color w:val="000000"/>
          <w:szCs w:val="22"/>
        </w:rPr>
      </w:pPr>
      <w:r w:rsidRPr="00B23EEE">
        <w:rPr>
          <w:rFonts w:cs="Arial"/>
          <w:color w:val="000000"/>
          <w:szCs w:val="22"/>
        </w:rPr>
        <w:t>Mme Pascale JEANDEY - Tél. : 07.61.74.91.67</w:t>
      </w:r>
    </w:p>
    <w:p w14:paraId="3D80F1C8" w14:textId="7A1BED7A" w:rsidR="005316F7" w:rsidRDefault="005316F7" w:rsidP="005316F7">
      <w:pPr>
        <w:autoSpaceDE w:val="0"/>
        <w:autoSpaceDN w:val="0"/>
        <w:adjustRightInd w:val="0"/>
        <w:ind w:firstLine="360"/>
        <w:jc w:val="both"/>
        <w:rPr>
          <w:rFonts w:cs="Arial"/>
          <w:color w:val="000000"/>
          <w:szCs w:val="22"/>
        </w:rPr>
      </w:pPr>
      <w:r w:rsidRPr="00B23EEE">
        <w:rPr>
          <w:rFonts w:cs="Arial"/>
          <w:color w:val="000000"/>
          <w:szCs w:val="22"/>
        </w:rPr>
        <w:t xml:space="preserve">E-mail : </w:t>
      </w:r>
      <w:hyperlink r:id="rId15" w:history="1">
        <w:r w:rsidRPr="00B23EEE">
          <w:rPr>
            <w:rStyle w:val="Lienhypertexte"/>
            <w:rFonts w:cs="Arial"/>
            <w:szCs w:val="22"/>
          </w:rPr>
          <w:t>pascale.jeandey@baticsps.fr</w:t>
        </w:r>
      </w:hyperlink>
      <w:r>
        <w:rPr>
          <w:rFonts w:cs="Arial"/>
          <w:color w:val="000000"/>
          <w:szCs w:val="22"/>
        </w:rPr>
        <w:t xml:space="preserve"> </w:t>
      </w:r>
    </w:p>
    <w:p w14:paraId="1C725191" w14:textId="77777777" w:rsidR="005316F7" w:rsidRPr="005316F7" w:rsidRDefault="005316F7" w:rsidP="005316F7">
      <w:pPr>
        <w:autoSpaceDE w:val="0"/>
        <w:autoSpaceDN w:val="0"/>
        <w:adjustRightInd w:val="0"/>
        <w:ind w:firstLine="360"/>
        <w:jc w:val="both"/>
        <w:rPr>
          <w:rFonts w:cs="Arial"/>
          <w:color w:val="000000"/>
          <w:szCs w:val="22"/>
        </w:rPr>
      </w:pPr>
    </w:p>
    <w:p w14:paraId="16C85622" w14:textId="77777777" w:rsidR="005316F7" w:rsidRPr="0007356C" w:rsidRDefault="005316F7" w:rsidP="005316F7">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1E9D0CFA" w14:textId="77777777" w:rsidR="005316F7" w:rsidRPr="00C60915" w:rsidRDefault="005316F7" w:rsidP="005316F7">
      <w:pPr>
        <w:autoSpaceDE w:val="0"/>
        <w:autoSpaceDN w:val="0"/>
        <w:adjustRightInd w:val="0"/>
        <w:jc w:val="both"/>
        <w:rPr>
          <w:rFonts w:cs="Arial"/>
          <w:b/>
          <w:bCs/>
          <w:szCs w:val="22"/>
        </w:rPr>
      </w:pPr>
    </w:p>
    <w:p w14:paraId="0A079642" w14:textId="77777777" w:rsidR="005316F7" w:rsidRPr="00F44386" w:rsidRDefault="005316F7" w:rsidP="005316F7">
      <w:pPr>
        <w:numPr>
          <w:ilvl w:val="0"/>
          <w:numId w:val="14"/>
        </w:numPr>
        <w:autoSpaceDE w:val="0"/>
        <w:autoSpaceDN w:val="0"/>
        <w:adjustRightInd w:val="0"/>
        <w:jc w:val="both"/>
        <w:rPr>
          <w:rFonts w:cs="Arial"/>
          <w:szCs w:val="22"/>
        </w:rPr>
      </w:pPr>
      <w:r w:rsidRPr="001E5E9B">
        <w:rPr>
          <w:rFonts w:cs="Arial"/>
          <w:color w:val="000000"/>
          <w:szCs w:val="22"/>
        </w:rPr>
        <w:t>M</w:t>
      </w:r>
      <w:r w:rsidRPr="0007356C">
        <w:rPr>
          <w:rFonts w:cs="Arial"/>
          <w:color w:val="000000"/>
          <w:szCs w:val="22"/>
          <w:highlight w:val="yellow"/>
        </w:rPr>
        <w:t>.____________________________</w:t>
      </w:r>
      <w:r>
        <w:rPr>
          <w:rFonts w:cs="Arial"/>
          <w:color w:val="000000"/>
          <w:szCs w:val="22"/>
        </w:rPr>
        <w:t xml:space="preserve"> -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07356C">
        <w:rPr>
          <w:rFonts w:cs="Arial"/>
          <w:color w:val="000000"/>
          <w:szCs w:val="22"/>
          <w:highlight w:val="yellow"/>
        </w:rPr>
        <w:t>__________________________</w:t>
      </w:r>
      <w:r>
        <w:rPr>
          <w:rFonts w:cs="Arial"/>
          <w:color w:val="000000"/>
          <w:szCs w:val="22"/>
        </w:rPr>
        <w:t xml:space="preserve"> </w:t>
      </w:r>
    </w:p>
    <w:p w14:paraId="601C27BC" w14:textId="77777777" w:rsidR="005316F7" w:rsidRDefault="005316F7" w:rsidP="005316F7">
      <w:pPr>
        <w:autoSpaceDE w:val="0"/>
        <w:autoSpaceDN w:val="0"/>
        <w:adjustRightInd w:val="0"/>
        <w:ind w:firstLine="360"/>
        <w:jc w:val="both"/>
        <w:rPr>
          <w:rFonts w:cs="Arial"/>
          <w:color w:val="000000"/>
          <w:szCs w:val="22"/>
        </w:rPr>
      </w:pPr>
      <w:r>
        <w:rPr>
          <w:rFonts w:cs="Arial"/>
          <w:color w:val="000000"/>
          <w:szCs w:val="22"/>
        </w:rPr>
        <w:t xml:space="preserve">E-mail : </w:t>
      </w:r>
      <w:r w:rsidRPr="0007356C">
        <w:rPr>
          <w:rFonts w:cs="Arial"/>
          <w:color w:val="000000"/>
          <w:szCs w:val="22"/>
          <w:highlight w:val="yellow"/>
        </w:rPr>
        <w:t>______________________________</w:t>
      </w:r>
      <w:r>
        <w:rPr>
          <w:rFonts w:cs="Arial"/>
          <w:color w:val="000000"/>
          <w:szCs w:val="22"/>
        </w:rPr>
        <w:t xml:space="preserve"> </w:t>
      </w:r>
    </w:p>
    <w:p w14:paraId="332D3542" w14:textId="77777777" w:rsidR="005316F7" w:rsidRDefault="005316F7" w:rsidP="005316F7">
      <w:pPr>
        <w:autoSpaceDE w:val="0"/>
        <w:autoSpaceDN w:val="0"/>
        <w:adjustRightInd w:val="0"/>
        <w:ind w:firstLine="360"/>
        <w:jc w:val="both"/>
        <w:rPr>
          <w:rFonts w:cs="Arial"/>
          <w:color w:val="000000"/>
          <w:szCs w:val="22"/>
        </w:rPr>
      </w:pPr>
      <w:r w:rsidRPr="00351488">
        <w:rPr>
          <w:rFonts w:cs="Arial"/>
          <w:b/>
          <w:i/>
          <w:color w:val="000000"/>
          <w:szCs w:val="22"/>
        </w:rPr>
        <w:t>(</w:t>
      </w:r>
      <w:proofErr w:type="gramStart"/>
      <w:r w:rsidRPr="0007356C">
        <w:rPr>
          <w:rFonts w:cs="Arial"/>
          <w:b/>
          <w:i/>
          <w:color w:val="000000"/>
          <w:szCs w:val="22"/>
          <w:highlight w:val="yellow"/>
        </w:rPr>
        <w:t>à</w:t>
      </w:r>
      <w:proofErr w:type="gramEnd"/>
      <w:r w:rsidRPr="0007356C">
        <w:rPr>
          <w:rFonts w:cs="Arial"/>
          <w:b/>
          <w:i/>
          <w:color w:val="000000"/>
          <w:szCs w:val="22"/>
          <w:highlight w:val="yellow"/>
        </w:rPr>
        <w:t xml:space="preserve"> compléter par le soumissionnaire)</w:t>
      </w:r>
    </w:p>
    <w:p w14:paraId="6860F646" w14:textId="77777777" w:rsidR="005316F7" w:rsidRDefault="005316F7" w:rsidP="005316F7">
      <w:pPr>
        <w:autoSpaceDE w:val="0"/>
        <w:autoSpaceDN w:val="0"/>
        <w:adjustRightInd w:val="0"/>
        <w:jc w:val="both"/>
        <w:rPr>
          <w:rFonts w:cs="Arial"/>
          <w:color w:val="000000"/>
          <w:szCs w:val="22"/>
        </w:rPr>
      </w:pPr>
    </w:p>
    <w:p w14:paraId="6AD4B857" w14:textId="77777777" w:rsidR="005316F7" w:rsidRPr="00351488" w:rsidRDefault="005316F7" w:rsidP="005316F7">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7DB0C46F" w14:textId="77777777" w:rsidR="005316F7" w:rsidRPr="00351488" w:rsidRDefault="005316F7" w:rsidP="005316F7">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016CC6A5" w14:textId="77777777" w:rsidR="005316F7" w:rsidRPr="00351488" w:rsidRDefault="005316F7" w:rsidP="005316F7">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450D6635" w14:textId="77777777" w:rsidR="005316F7" w:rsidRPr="00351488" w:rsidRDefault="005316F7" w:rsidP="005316F7">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2E16D6EC" w14:textId="77777777" w:rsidR="005316F7" w:rsidRPr="00351488" w:rsidRDefault="005316F7" w:rsidP="005316F7">
      <w:pPr>
        <w:autoSpaceDE w:val="0"/>
        <w:autoSpaceDN w:val="0"/>
        <w:adjustRightInd w:val="0"/>
        <w:jc w:val="both"/>
        <w:rPr>
          <w:rFonts w:cs="Arial"/>
          <w:color w:val="000000"/>
          <w:szCs w:val="22"/>
        </w:rPr>
      </w:pPr>
      <w:r w:rsidRPr="00351488">
        <w:rPr>
          <w:rFonts w:cs="Arial"/>
          <w:color w:val="000000"/>
          <w:szCs w:val="22"/>
        </w:rPr>
        <w:t>- d’assurer les relations avec le CEA,</w:t>
      </w:r>
    </w:p>
    <w:p w14:paraId="2CF7E7B6" w14:textId="77777777" w:rsidR="005316F7" w:rsidRDefault="005316F7"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5" w:name="_Toc496179783"/>
      <w:bookmarkStart w:id="26" w:name="_Toc196745756"/>
      <w:r w:rsidRPr="00FE0D4A">
        <w:t>ETENDUE DES TRAVAUX</w:t>
      </w:r>
      <w:bookmarkEnd w:id="25"/>
      <w:bookmarkEnd w:id="26"/>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B9DB17C" w14:textId="50DD683E" w:rsidR="00360235" w:rsidRDefault="00360235" w:rsidP="00360235">
      <w:pPr>
        <w:autoSpaceDE w:val="0"/>
        <w:autoSpaceDN w:val="0"/>
        <w:adjustRightInd w:val="0"/>
        <w:jc w:val="both"/>
        <w:rPr>
          <w:rFonts w:cs="Arial"/>
          <w:color w:val="000000"/>
          <w:szCs w:val="22"/>
        </w:rPr>
      </w:pPr>
      <w:bookmarkStart w:id="27" w:name="_Toc206303910"/>
      <w:bookmarkStart w:id="28" w:name="_Toc206304550"/>
      <w:bookmarkStart w:id="29" w:name="_Toc206304561"/>
    </w:p>
    <w:p w14:paraId="58F503AA" w14:textId="77777777" w:rsidR="00B8737E" w:rsidRDefault="00B8737E" w:rsidP="00360235">
      <w:pPr>
        <w:autoSpaceDE w:val="0"/>
        <w:autoSpaceDN w:val="0"/>
        <w:adjustRightInd w:val="0"/>
        <w:jc w:val="both"/>
        <w:rPr>
          <w:rFonts w:cs="Arial"/>
          <w:color w:val="000000"/>
          <w:szCs w:val="22"/>
        </w:rPr>
      </w:pPr>
    </w:p>
    <w:p w14:paraId="4A963656" w14:textId="1CDB054C" w:rsidR="00411BC6" w:rsidRDefault="00411BC6" w:rsidP="00360235">
      <w:pPr>
        <w:pStyle w:val="Titre1"/>
        <w:numPr>
          <w:ilvl w:val="0"/>
          <w:numId w:val="7"/>
        </w:numPr>
      </w:pPr>
      <w:r>
        <w:t xml:space="preserve"> </w:t>
      </w:r>
      <w:bookmarkStart w:id="30" w:name="_Toc196745757"/>
      <w:r w:rsidRPr="001E5E9B">
        <w:t>CONDITIONS D'EXECUTION</w:t>
      </w:r>
      <w:bookmarkEnd w:id="27"/>
      <w:bookmarkEnd w:id="28"/>
      <w:bookmarkEnd w:id="29"/>
      <w:bookmarkEnd w:id="30"/>
    </w:p>
    <w:p w14:paraId="1967078F" w14:textId="77777777" w:rsidR="004F7F35" w:rsidRPr="004F7F35" w:rsidRDefault="004F7F35" w:rsidP="004F7F35"/>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4CEDB323" w14:textId="77777777" w:rsidR="004F7F35" w:rsidRDefault="004F7F35" w:rsidP="00411BC6">
      <w:pPr>
        <w:autoSpaceDE w:val="0"/>
        <w:autoSpaceDN w:val="0"/>
        <w:adjustRightInd w:val="0"/>
        <w:jc w:val="both"/>
        <w:rPr>
          <w:rFonts w:cs="Arial"/>
          <w:color w:val="000000"/>
          <w:szCs w:val="22"/>
        </w:rPr>
      </w:pPr>
    </w:p>
    <w:p w14:paraId="0496AE32" w14:textId="10CABE28"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w:t>
      </w:r>
      <w:r>
        <w:lastRenderedPageBreak/>
        <w:t xml:space="preserve">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57669B94" w:rsidR="00411BC6"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166B69B7" w14:textId="77777777" w:rsidR="008846AC" w:rsidRPr="00B56A73" w:rsidRDefault="008846AC" w:rsidP="008846AC">
      <w:pPr>
        <w:autoSpaceDE w:val="0"/>
        <w:autoSpaceDN w:val="0"/>
        <w:adjustRightInd w:val="0"/>
        <w:jc w:val="both"/>
        <w:rPr>
          <w:rFonts w:cs="Arial"/>
          <w:b/>
          <w:color w:val="000000"/>
          <w:szCs w:val="22"/>
        </w:rPr>
      </w:pP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3A9BC019" w:rsidR="00411BC6" w:rsidRPr="008846AC" w:rsidRDefault="00411BC6" w:rsidP="00490070">
      <w:pPr>
        <w:numPr>
          <w:ilvl w:val="1"/>
          <w:numId w:val="7"/>
        </w:numPr>
        <w:autoSpaceDE w:val="0"/>
        <w:autoSpaceDN w:val="0"/>
        <w:adjustRightInd w:val="0"/>
        <w:jc w:val="both"/>
        <w:rPr>
          <w:rFonts w:cs="Arial"/>
          <w:b/>
          <w:color w:val="000000"/>
          <w:szCs w:val="22"/>
        </w:rPr>
      </w:pPr>
      <w:bookmarkStart w:id="31" w:name="_Toc210540979"/>
      <w:bookmarkStart w:id="32" w:name="_Toc210641492"/>
      <w:bookmarkStart w:id="33" w:name="_Toc215974852"/>
      <w:r>
        <w:rPr>
          <w:b/>
        </w:rPr>
        <w:t xml:space="preserve"> </w:t>
      </w:r>
      <w:r w:rsidRPr="0086077C">
        <w:rPr>
          <w:b/>
        </w:rPr>
        <w:t>Installations provisoires de chantier sur le site du CEA</w:t>
      </w:r>
      <w:bookmarkEnd w:id="31"/>
      <w:bookmarkEnd w:id="32"/>
      <w:bookmarkEnd w:id="33"/>
    </w:p>
    <w:p w14:paraId="04254452" w14:textId="77777777" w:rsidR="008846AC" w:rsidRPr="0086077C" w:rsidRDefault="008846AC" w:rsidP="008846AC">
      <w:pPr>
        <w:autoSpaceDE w:val="0"/>
        <w:autoSpaceDN w:val="0"/>
        <w:adjustRightInd w:val="0"/>
        <w:jc w:val="both"/>
        <w:rPr>
          <w:rFonts w:cs="Arial"/>
          <w:b/>
          <w:color w:val="000000"/>
          <w:szCs w:val="22"/>
        </w:rPr>
      </w:pPr>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254C9BEF" w14:textId="28561310" w:rsidR="008846AC" w:rsidRPr="005E1B1A" w:rsidRDefault="00411BC6" w:rsidP="005137CA">
      <w:pPr>
        <w:numPr>
          <w:ilvl w:val="1"/>
          <w:numId w:val="7"/>
        </w:numPr>
        <w:autoSpaceDE w:val="0"/>
        <w:autoSpaceDN w:val="0"/>
        <w:adjustRightInd w:val="0"/>
        <w:jc w:val="both"/>
        <w:rPr>
          <w:rFonts w:cs="Arial"/>
          <w:color w:val="000000"/>
          <w:szCs w:val="22"/>
        </w:rPr>
      </w:pPr>
      <w:r w:rsidRPr="008846AC">
        <w:rPr>
          <w:rFonts w:cs="Arial"/>
          <w:b/>
          <w:color w:val="000000"/>
          <w:szCs w:val="22"/>
        </w:rPr>
        <w:t xml:space="preserve"> Accès au Centre</w:t>
      </w:r>
      <w:r w:rsidR="00080150" w:rsidRPr="008846AC">
        <w:rPr>
          <w:rFonts w:cs="Arial"/>
          <w:b/>
          <w:color w:val="000000"/>
          <w:szCs w:val="22"/>
        </w:rPr>
        <w:t xml:space="preserve"> </w:t>
      </w:r>
    </w:p>
    <w:p w14:paraId="09260F0E" w14:textId="77777777" w:rsidR="005E1B1A" w:rsidRPr="008846AC" w:rsidRDefault="005E1B1A" w:rsidP="005E1B1A">
      <w:pPr>
        <w:autoSpaceDE w:val="0"/>
        <w:autoSpaceDN w:val="0"/>
        <w:adjustRightInd w:val="0"/>
        <w:jc w:val="both"/>
        <w:rPr>
          <w:rFonts w:cs="Arial"/>
          <w:color w:val="000000"/>
          <w:szCs w:val="22"/>
        </w:rPr>
      </w:pPr>
    </w:p>
    <w:p w14:paraId="287C54B4" w14:textId="1690314A" w:rsidR="004F74AC" w:rsidRPr="008846AC" w:rsidRDefault="004F74AC" w:rsidP="008846AC">
      <w:pPr>
        <w:autoSpaceDE w:val="0"/>
        <w:autoSpaceDN w:val="0"/>
        <w:adjustRightInd w:val="0"/>
        <w:jc w:val="both"/>
        <w:rPr>
          <w:rFonts w:cs="Arial"/>
          <w:color w:val="000000"/>
          <w:szCs w:val="22"/>
        </w:rPr>
      </w:pPr>
      <w:r w:rsidRPr="008846AC">
        <w:rPr>
          <w:rFonts w:cs="Arial"/>
          <w:color w:val="000000"/>
          <w:szCs w:val="22"/>
        </w:rPr>
        <w:t>Les conditions d’accès au Centre</w:t>
      </w:r>
      <w:r w:rsidR="00080150" w:rsidRPr="008846AC">
        <w:rPr>
          <w:rFonts w:cs="Arial"/>
          <w:color w:val="000000"/>
          <w:szCs w:val="22"/>
        </w:rPr>
        <w:t xml:space="preserve"> </w:t>
      </w:r>
      <w:r w:rsidRPr="008846AC">
        <w:rPr>
          <w:rFonts w:cs="Arial"/>
          <w:color w:val="000000"/>
          <w:szCs w:val="22"/>
        </w:rPr>
        <w:t xml:space="preserve">sont définies dans les </w:t>
      </w:r>
      <w:r w:rsidRPr="008846AC">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1559CD1F" w:rsidR="00411BC6" w:rsidRDefault="00411BC6" w:rsidP="00490070">
      <w:pPr>
        <w:pStyle w:val="Titre1"/>
        <w:numPr>
          <w:ilvl w:val="0"/>
          <w:numId w:val="7"/>
        </w:numPr>
      </w:pPr>
      <w:bookmarkStart w:id="34" w:name="_Toc206304551"/>
      <w:bookmarkStart w:id="35" w:name="_Toc206304562"/>
      <w:r>
        <w:t xml:space="preserve"> </w:t>
      </w:r>
      <w:bookmarkStart w:id="36" w:name="_Toc196745758"/>
      <w:r w:rsidRPr="001E4ACC">
        <w:t>OBLIGATIONS DU TITULAIRE</w:t>
      </w:r>
      <w:bookmarkEnd w:id="34"/>
      <w:bookmarkEnd w:id="35"/>
      <w:bookmarkEnd w:id="36"/>
    </w:p>
    <w:p w14:paraId="311EE79E" w14:textId="77777777" w:rsidR="008846AC" w:rsidRPr="008846AC" w:rsidRDefault="008846AC" w:rsidP="008846AC"/>
    <w:p w14:paraId="1B9865F9" w14:textId="09A86B93"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lastRenderedPageBreak/>
        <w:t xml:space="preserve"> Respect par le Titulaire de la réglementation fiscale et sociale</w:t>
      </w:r>
    </w:p>
    <w:p w14:paraId="1D338B58" w14:textId="77777777" w:rsidR="008846AC" w:rsidRPr="00D977E4" w:rsidRDefault="008846AC" w:rsidP="008846AC">
      <w:pPr>
        <w:autoSpaceDE w:val="0"/>
        <w:autoSpaceDN w:val="0"/>
        <w:adjustRightInd w:val="0"/>
        <w:jc w:val="both"/>
        <w:rPr>
          <w:rFonts w:cs="Arial"/>
          <w:b/>
          <w:bCs/>
          <w:color w:val="000000"/>
          <w:szCs w:val="22"/>
        </w:rPr>
      </w:pP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proofErr w:type="gramStart"/>
      <w:r w:rsidRPr="000A02CC">
        <w:rPr>
          <w:rFonts w:ascii="Arial" w:hAnsi="Arial" w:cs="Arial"/>
          <w:color w:val="161616"/>
          <w:w w:val="95"/>
        </w:rPr>
        <w:t>lors</w:t>
      </w:r>
      <w:proofErr w:type="gramEnd"/>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proofErr w:type="gramStart"/>
      <w:r w:rsidRPr="000F0940">
        <w:rPr>
          <w:rFonts w:ascii="Arial" w:hAnsi="Arial" w:cs="Arial"/>
          <w:color w:val="161616"/>
          <w:w w:val="95"/>
        </w:rPr>
        <w:t>les</w:t>
      </w:r>
      <w:proofErr w:type="gramEnd"/>
      <w:r w:rsidRPr="000F0940">
        <w:rPr>
          <w:rFonts w:ascii="Arial" w:hAnsi="Arial" w:cs="Arial"/>
          <w:color w:val="161616"/>
          <w:w w:val="95"/>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 xml:space="preserve">Le </w:t>
      </w:r>
      <w:proofErr w:type="gramStart"/>
      <w:r w:rsidRPr="000A02CC">
        <w:rPr>
          <w:rFonts w:cs="Arial"/>
          <w:color w:val="000000"/>
          <w:szCs w:val="22"/>
        </w:rPr>
        <w:t>Titulaire  encourt</w:t>
      </w:r>
      <w:proofErr w:type="gramEnd"/>
      <w:r w:rsidRPr="000A02CC">
        <w:rPr>
          <w:rFonts w:cs="Arial"/>
          <w:color w:val="000000"/>
          <w:szCs w:val="22"/>
        </w:rPr>
        <w:t xml:space="preserve">  des  pénalités  s'il  ne les  respecte  pas  (cf. article  21.1  des  Conditions générales d'achat du CEA).</w:t>
      </w:r>
    </w:p>
    <w:p w14:paraId="031586FD" w14:textId="2297EA18" w:rsidR="00551070" w:rsidRDefault="00551070" w:rsidP="00411BC6">
      <w:pPr>
        <w:autoSpaceDE w:val="0"/>
        <w:autoSpaceDN w:val="0"/>
        <w:adjustRightInd w:val="0"/>
        <w:jc w:val="both"/>
        <w:rPr>
          <w:rFonts w:cs="Arial"/>
          <w:bCs/>
          <w:color w:val="000000"/>
          <w:szCs w:val="22"/>
          <w:u w:val="single"/>
        </w:rPr>
      </w:pPr>
    </w:p>
    <w:p w14:paraId="4589A0B8" w14:textId="1DEED961" w:rsidR="005E1B1A" w:rsidRDefault="005E1B1A" w:rsidP="005E1B1A">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4BE792C0" w14:textId="77777777" w:rsidR="005E1B1A" w:rsidRPr="00F44386" w:rsidRDefault="005E1B1A" w:rsidP="005E1B1A">
      <w:pPr>
        <w:autoSpaceDE w:val="0"/>
        <w:autoSpaceDN w:val="0"/>
        <w:adjustRightInd w:val="0"/>
        <w:jc w:val="both"/>
        <w:rPr>
          <w:rFonts w:cs="Arial"/>
          <w:b/>
          <w:bCs/>
          <w:color w:val="000000"/>
          <w:szCs w:val="22"/>
        </w:rPr>
      </w:pPr>
    </w:p>
    <w:p w14:paraId="0DF5BCC6" w14:textId="77777777" w:rsidR="005E1B1A" w:rsidRPr="00551070" w:rsidRDefault="005E1B1A" w:rsidP="005E1B1A">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757B66C" w14:textId="77777777" w:rsidR="005E1B1A" w:rsidRPr="00551070" w:rsidRDefault="005E1B1A" w:rsidP="005E1B1A">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de la déclaration de détachement  effectuée sur le téléservice  « SIPSI » du Ministère chargé du travail ;</w:t>
      </w:r>
    </w:p>
    <w:p w14:paraId="6AFE1371" w14:textId="77777777" w:rsidR="005E1B1A" w:rsidRPr="00551070" w:rsidRDefault="005E1B1A" w:rsidP="005E1B1A">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du document désignant le représentant mentionné à l'article R. 1263-2-1 du code du travail.</w:t>
      </w:r>
    </w:p>
    <w:p w14:paraId="38FC63B3" w14:textId="77777777" w:rsidR="005E1B1A" w:rsidRDefault="005E1B1A" w:rsidP="00411BC6">
      <w:pPr>
        <w:autoSpaceDE w:val="0"/>
        <w:autoSpaceDN w:val="0"/>
        <w:adjustRightInd w:val="0"/>
        <w:jc w:val="both"/>
        <w:rPr>
          <w:rFonts w:cs="Arial"/>
          <w:bCs/>
          <w:color w:val="000000"/>
          <w:szCs w:val="22"/>
          <w:u w:val="single"/>
        </w:rPr>
      </w:pPr>
    </w:p>
    <w:p w14:paraId="1E7EE740" w14:textId="5B7CBC8E" w:rsidR="00411BC6" w:rsidRDefault="008846AC"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00411BC6">
        <w:rPr>
          <w:rFonts w:cs="Arial"/>
          <w:b/>
          <w:bCs/>
          <w:color w:val="000000"/>
          <w:szCs w:val="22"/>
        </w:rPr>
        <w:t>Sous-</w:t>
      </w:r>
      <w:r w:rsidR="00411BC6" w:rsidRPr="00D977E4">
        <w:rPr>
          <w:rFonts w:cs="Arial"/>
          <w:b/>
          <w:bCs/>
          <w:color w:val="000000"/>
          <w:szCs w:val="22"/>
        </w:rPr>
        <w:t>traitance</w:t>
      </w:r>
    </w:p>
    <w:p w14:paraId="7E763CBE" w14:textId="77777777" w:rsidR="008846AC" w:rsidRPr="00D977E4" w:rsidRDefault="008846AC" w:rsidP="008846AC">
      <w:pPr>
        <w:autoSpaceDE w:val="0"/>
        <w:autoSpaceDN w:val="0"/>
        <w:adjustRightInd w:val="0"/>
        <w:jc w:val="both"/>
        <w:rPr>
          <w:rFonts w:cs="Arial"/>
          <w:b/>
          <w:bCs/>
          <w:color w:val="000000"/>
          <w:szCs w:val="22"/>
        </w:rPr>
      </w:pP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5DCB4E03" w:rsidR="00411BC6"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69813016" w14:textId="77777777" w:rsidR="008846AC" w:rsidRPr="00D977E4" w:rsidRDefault="008846AC" w:rsidP="008846AC">
      <w:pPr>
        <w:autoSpaceDE w:val="0"/>
        <w:autoSpaceDN w:val="0"/>
        <w:adjustRightInd w:val="0"/>
        <w:jc w:val="both"/>
        <w:rPr>
          <w:rFonts w:cs="Arial"/>
          <w:b/>
          <w:bCs/>
          <w:color w:val="000000"/>
          <w:szCs w:val="22"/>
        </w:rPr>
      </w:pP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141C2F15" w:rsidR="002B3982" w:rsidRDefault="005E1B1A" w:rsidP="002B398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002B3982" w:rsidRPr="002B3982">
        <w:rPr>
          <w:rFonts w:cs="Arial"/>
          <w:b/>
          <w:bCs/>
          <w:color w:val="000000"/>
          <w:szCs w:val="22"/>
        </w:rPr>
        <w:t>Zone à Faibles Emissions</w:t>
      </w:r>
    </w:p>
    <w:p w14:paraId="018A8CB9" w14:textId="77777777" w:rsidR="008846AC" w:rsidRPr="002B3982" w:rsidRDefault="008846AC" w:rsidP="008846AC">
      <w:pPr>
        <w:autoSpaceDE w:val="0"/>
        <w:autoSpaceDN w:val="0"/>
        <w:adjustRightInd w:val="0"/>
        <w:jc w:val="both"/>
        <w:rPr>
          <w:rFonts w:cs="Arial"/>
          <w:b/>
          <w:bCs/>
          <w:color w:val="000000"/>
          <w:szCs w:val="22"/>
        </w:rPr>
      </w:pP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 xml:space="preserve">Le CEA Grenoble étant situé dans une Zone à Faibles Emissions (ZFE) pour les véhicules utilitaires légers et poids lourds, le Titulaire, son personnel et ses sous-traitants éventuels doivent se conformer à la réglementation </w:t>
      </w:r>
      <w:proofErr w:type="gramStart"/>
      <w:r w:rsidRPr="00FB774A">
        <w:rPr>
          <w:rFonts w:cs="Arial"/>
          <w:color w:val="FF0000"/>
          <w:szCs w:val="22"/>
        </w:rPr>
        <w:t>au vigueur</w:t>
      </w:r>
      <w:proofErr w:type="gramEnd"/>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8846AC" w:rsidRDefault="00411BC6" w:rsidP="00490070">
      <w:pPr>
        <w:pStyle w:val="Titre1"/>
        <w:numPr>
          <w:ilvl w:val="0"/>
          <w:numId w:val="7"/>
        </w:numPr>
        <w:rPr>
          <w:bCs w:val="0"/>
        </w:rPr>
      </w:pPr>
      <w:r w:rsidRPr="008846AC">
        <w:t xml:space="preserve"> </w:t>
      </w:r>
      <w:bookmarkStart w:id="37" w:name="_Toc196745759"/>
      <w:r w:rsidRPr="008846AC">
        <w:t xml:space="preserve">COORDINATION EN MATIERE DE SECURITE ET DE PROTECTION DE </w:t>
      </w:r>
      <w:smartTag w:uri="urn:schemas-microsoft-com:office:smarttags" w:element="country-region">
        <w:smartTagPr>
          <w:attr w:name="ProductID" w:val="LA SANTE"/>
        </w:smartTagPr>
        <w:r w:rsidRPr="008846AC">
          <w:t>LA SANTE</w:t>
        </w:r>
      </w:smartTag>
      <w:bookmarkEnd w:id="37"/>
    </w:p>
    <w:p w14:paraId="7642CD32" w14:textId="77777777" w:rsidR="008846AC" w:rsidRDefault="008846AC" w:rsidP="00411BC6">
      <w:pPr>
        <w:autoSpaceDE w:val="0"/>
        <w:autoSpaceDN w:val="0"/>
        <w:adjustRightInd w:val="0"/>
        <w:jc w:val="both"/>
        <w:rPr>
          <w:rFonts w:cs="Arial"/>
          <w:b/>
          <w:bCs/>
          <w:color w:val="FF6600"/>
          <w:szCs w:val="22"/>
        </w:rPr>
      </w:pPr>
    </w:p>
    <w:p w14:paraId="2C411D1D" w14:textId="59037F98" w:rsidR="00411BC6" w:rsidRDefault="00411BC6" w:rsidP="00411BC6">
      <w:pPr>
        <w:autoSpaceDE w:val="0"/>
        <w:autoSpaceDN w:val="0"/>
        <w:adjustRightInd w:val="0"/>
        <w:jc w:val="both"/>
        <w:rPr>
          <w:rFonts w:cs="Arial"/>
          <w:color w:val="000000"/>
          <w:szCs w:val="22"/>
        </w:rPr>
      </w:pPr>
      <w:r w:rsidRPr="008846AC">
        <w:rPr>
          <w:rFonts w:cs="Arial"/>
          <w:color w:val="000000"/>
          <w:szCs w:val="22"/>
        </w:rPr>
        <w:t>La mission particulière de coordination en matière de sécurité et de protection de la santé sur le chantier est assurée</w:t>
      </w:r>
      <w:r w:rsidRPr="00DE3A4C">
        <w:rPr>
          <w:rFonts w:cs="Arial"/>
          <w:color w:val="000000"/>
          <w:szCs w:val="22"/>
        </w:rPr>
        <w:t xml:space="preserv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369DA659" w:rsidR="00080150" w:rsidRPr="008846AC" w:rsidRDefault="00080150" w:rsidP="00411BC6">
      <w:pPr>
        <w:autoSpaceDE w:val="0"/>
        <w:autoSpaceDN w:val="0"/>
        <w:adjustRightInd w:val="0"/>
        <w:jc w:val="both"/>
        <w:rPr>
          <w:rFonts w:cs="Arial"/>
          <w:color w:val="000000"/>
          <w:szCs w:val="22"/>
        </w:rPr>
      </w:pPr>
      <w:r w:rsidRPr="00C43795">
        <w:rPr>
          <w:rFonts w:cs="Arial"/>
          <w:szCs w:val="22"/>
        </w:rPr>
        <w:t xml:space="preserve">L’opération objet du présent </w:t>
      </w:r>
      <w:r>
        <w:rPr>
          <w:rFonts w:cs="Arial"/>
          <w:szCs w:val="22"/>
        </w:rPr>
        <w:t xml:space="preserve">marché relève </w:t>
      </w:r>
      <w:r w:rsidRPr="008846AC">
        <w:rPr>
          <w:rFonts w:cs="Arial"/>
          <w:szCs w:val="22"/>
        </w:rPr>
        <w:t>de la catégorie </w:t>
      </w:r>
      <w:r w:rsidR="008846AC" w:rsidRPr="008846AC">
        <w:rPr>
          <w:rFonts w:cs="Arial"/>
          <w:szCs w:val="22"/>
        </w:rPr>
        <w:t>3</w:t>
      </w:r>
      <w:r w:rsidRPr="008846AC">
        <w:rPr>
          <w:rFonts w:cs="Arial"/>
          <w:szCs w:val="22"/>
        </w:rPr>
        <w:t xml:space="preserve"> au sens du Code du </w:t>
      </w:r>
      <w:r w:rsidR="00041560" w:rsidRPr="008846AC">
        <w:rPr>
          <w:rFonts w:cs="Arial"/>
          <w:szCs w:val="22"/>
        </w:rPr>
        <w:t>T</w:t>
      </w:r>
      <w:r w:rsidRPr="008846AC">
        <w:rPr>
          <w:rFonts w:cs="Arial"/>
          <w:szCs w:val="22"/>
        </w:rPr>
        <w:t>ravail</w:t>
      </w:r>
      <w:r w:rsidR="00041560" w:rsidRPr="008846AC">
        <w:rPr>
          <w:rFonts w:cs="Arial"/>
          <w:szCs w:val="22"/>
        </w:rPr>
        <w:t>.</w:t>
      </w:r>
    </w:p>
    <w:p w14:paraId="51FB87D8" w14:textId="77777777" w:rsidR="00041560" w:rsidRPr="008846AC"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8846AC">
        <w:rPr>
          <w:rFonts w:cs="Arial"/>
          <w:color w:val="000000"/>
          <w:szCs w:val="22"/>
        </w:rPr>
        <w:t>Les dispositions relevant de cette mission sont définies par</w:t>
      </w:r>
      <w:r w:rsidRPr="00DE3A4C">
        <w:rPr>
          <w:rFonts w:cs="Arial"/>
          <w:color w:val="000000"/>
          <w:szCs w:val="22"/>
        </w:rPr>
        <w:t xml:space="preserve">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55D569B5" w14:textId="729F40C1" w:rsidR="00923CC4" w:rsidRPr="00F4654A" w:rsidRDefault="00411BC6" w:rsidP="008846AC">
      <w:pPr>
        <w:autoSpaceDE w:val="0"/>
        <w:autoSpaceDN w:val="0"/>
        <w:adjustRightInd w:val="0"/>
        <w:jc w:val="both"/>
        <w:rPr>
          <w:rFonts w:cs="Arial"/>
          <w:b/>
          <w:bCs/>
          <w:color w:val="FF6600"/>
          <w:szCs w:val="22"/>
        </w:rPr>
      </w:pPr>
      <w:r w:rsidRPr="008846AC">
        <w:rPr>
          <w:rFonts w:cs="Arial"/>
          <w:color w:val="000000"/>
          <w:szCs w:val="22"/>
        </w:rPr>
        <w:t xml:space="preserve">Le Titulaire tient compte à ses frais de l’ensemble des observations du coordonnateur pour exécution afin d’obtenir un accord sans réserve </w:t>
      </w:r>
      <w:r w:rsidR="00923CC4" w:rsidRPr="008846AC">
        <w:rPr>
          <w:rFonts w:cs="Arial"/>
          <w:color w:val="000000"/>
          <w:szCs w:val="22"/>
        </w:rPr>
        <w:t>lors de la réalisation de l’ouvrage</w:t>
      </w:r>
      <w:r w:rsidRPr="008846AC">
        <w:rPr>
          <w:rFonts w:cs="Arial"/>
          <w:color w:val="000000"/>
          <w:szCs w:val="22"/>
        </w:rPr>
        <w:t>.</w:t>
      </w:r>
    </w:p>
    <w:p w14:paraId="33ED270F" w14:textId="77777777" w:rsidR="00411BC6" w:rsidRDefault="00411BC6" w:rsidP="008846AC">
      <w:pPr>
        <w:autoSpaceDE w:val="0"/>
        <w:autoSpaceDN w:val="0"/>
        <w:adjustRightInd w:val="0"/>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39795CB9"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38" w:name="_Toc196745760"/>
      <w:r w:rsidRPr="001E4ACC">
        <w:rPr>
          <w:rFonts w:cs="Arial"/>
          <w:bCs w:val="0"/>
          <w:color w:val="000000"/>
          <w:szCs w:val="22"/>
        </w:rPr>
        <w:t>CONTROLES TECHNIQUES</w:t>
      </w:r>
      <w:bookmarkEnd w:id="38"/>
    </w:p>
    <w:p w14:paraId="520CD946" w14:textId="77777777" w:rsidR="008846AC" w:rsidRDefault="008846AC" w:rsidP="008846AC">
      <w:pPr>
        <w:jc w:val="both"/>
      </w:pPr>
    </w:p>
    <w:p w14:paraId="3546EA23" w14:textId="79EB46ED" w:rsidR="00411BC6" w:rsidRDefault="00411BC6" w:rsidP="008846AC">
      <w:pPr>
        <w:jc w:val="both"/>
      </w:pPr>
      <w:r w:rsidRPr="00041560">
        <w:t>Le</w:t>
      </w:r>
      <w:r w:rsidRPr="00DA11DF">
        <w:t xml:space="preserve"> CEA se réserve le droit de confier, à ses frais, une mission de contrôle technique à un ou plusieurs organisme(s) indépendant(s).</w:t>
      </w:r>
      <w:r>
        <w:t xml:space="preserve"> </w:t>
      </w:r>
    </w:p>
    <w:p w14:paraId="00D3D269" w14:textId="6ADE4AFC" w:rsidR="00411BC6" w:rsidRDefault="00411BC6" w:rsidP="00411BC6">
      <w:pPr>
        <w:jc w:val="both"/>
        <w:rPr>
          <w:b/>
          <w:bCs/>
          <w:color w:val="FF6600"/>
        </w:rPr>
      </w:pPr>
    </w:p>
    <w:p w14:paraId="6CEF92DD" w14:textId="77777777" w:rsidR="008846AC" w:rsidRPr="000F72FC" w:rsidRDefault="008846AC" w:rsidP="00411BC6">
      <w:pPr>
        <w:jc w:val="both"/>
      </w:pPr>
    </w:p>
    <w:p w14:paraId="57F66D85" w14:textId="1E0400D4" w:rsidR="008846AC" w:rsidRDefault="00411BC6" w:rsidP="008846AC">
      <w:pPr>
        <w:pStyle w:val="Titre1"/>
        <w:numPr>
          <w:ilvl w:val="0"/>
          <w:numId w:val="7"/>
        </w:numPr>
      </w:pPr>
      <w:r>
        <w:t xml:space="preserve"> </w:t>
      </w:r>
      <w:bookmarkStart w:id="39" w:name="_Toc196745761"/>
      <w:r w:rsidRPr="00B02EE4">
        <w:t>REMISE DE DOCUMENTS</w:t>
      </w:r>
      <w:bookmarkEnd w:id="39"/>
    </w:p>
    <w:p w14:paraId="1AA093D8" w14:textId="77777777" w:rsidR="008846AC" w:rsidRPr="008846AC" w:rsidRDefault="008846AC" w:rsidP="008846AC"/>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053A0C89" w14:textId="0AD7BEDD" w:rsidR="00411BC6" w:rsidRDefault="00411BC6" w:rsidP="00411BC6">
      <w:pPr>
        <w:autoSpaceDE w:val="0"/>
        <w:autoSpaceDN w:val="0"/>
        <w:adjustRightInd w:val="0"/>
        <w:jc w:val="both"/>
        <w:rPr>
          <w:rFonts w:cs="Arial"/>
          <w:color w:val="000000"/>
          <w:szCs w:val="22"/>
        </w:rPr>
      </w:pPr>
    </w:p>
    <w:p w14:paraId="1C2C3831" w14:textId="77777777" w:rsidR="008846AC" w:rsidRPr="00B23EEE" w:rsidRDefault="008846AC" w:rsidP="008846AC">
      <w:pPr>
        <w:numPr>
          <w:ilvl w:val="0"/>
          <w:numId w:val="2"/>
        </w:numPr>
        <w:tabs>
          <w:tab w:val="clear" w:pos="720"/>
          <w:tab w:val="num" w:pos="-1800"/>
        </w:tabs>
        <w:autoSpaceDE w:val="0"/>
        <w:autoSpaceDN w:val="0"/>
        <w:adjustRightInd w:val="0"/>
        <w:ind w:left="360"/>
        <w:jc w:val="both"/>
        <w:rPr>
          <w:rFonts w:cs="Arial"/>
          <w:bCs/>
          <w:color w:val="000000"/>
          <w:szCs w:val="22"/>
          <w:u w:val="single"/>
        </w:rPr>
      </w:pPr>
      <w:proofErr w:type="gramStart"/>
      <w:r w:rsidRPr="00B23EEE">
        <w:rPr>
          <w:rFonts w:cs="Arial"/>
          <w:color w:val="000000"/>
          <w:szCs w:val="22"/>
        </w:rPr>
        <w:t>un</w:t>
      </w:r>
      <w:proofErr w:type="gramEnd"/>
      <w:r w:rsidRPr="00B23EEE">
        <w:rPr>
          <w:rFonts w:cs="Arial"/>
          <w:color w:val="000000"/>
          <w:szCs w:val="22"/>
        </w:rPr>
        <w:t xml:space="preserve"> planning prévisionnel détaillé des travaux,</w:t>
      </w:r>
    </w:p>
    <w:p w14:paraId="67747867" w14:textId="77777777" w:rsidR="008846AC" w:rsidRPr="00B23EEE" w:rsidRDefault="008846AC" w:rsidP="008846AC">
      <w:pPr>
        <w:numPr>
          <w:ilvl w:val="0"/>
          <w:numId w:val="2"/>
        </w:numPr>
        <w:tabs>
          <w:tab w:val="clear" w:pos="720"/>
          <w:tab w:val="num" w:pos="-1080"/>
        </w:tabs>
        <w:autoSpaceDE w:val="0"/>
        <w:autoSpaceDN w:val="0"/>
        <w:adjustRightInd w:val="0"/>
        <w:ind w:left="360"/>
        <w:jc w:val="both"/>
        <w:rPr>
          <w:rFonts w:cs="Arial"/>
          <w:bCs/>
          <w:color w:val="000000"/>
          <w:szCs w:val="22"/>
          <w:u w:val="single"/>
        </w:rPr>
      </w:pPr>
      <w:proofErr w:type="gramStart"/>
      <w:r w:rsidRPr="00B23EEE">
        <w:rPr>
          <w:rFonts w:cs="Arial"/>
          <w:color w:val="000000"/>
          <w:szCs w:val="22"/>
        </w:rPr>
        <w:t>le</w:t>
      </w:r>
      <w:proofErr w:type="gramEnd"/>
      <w:r w:rsidRPr="00B23EEE">
        <w:rPr>
          <w:rFonts w:cs="Arial"/>
          <w:color w:val="000000"/>
          <w:szCs w:val="22"/>
        </w:rPr>
        <w:t xml:space="preserve"> projet des installations de chantier et des ouvrages provisoires.</w:t>
      </w:r>
    </w:p>
    <w:p w14:paraId="7A3C07FE" w14:textId="45D83C12" w:rsidR="008846AC" w:rsidRPr="00200C37" w:rsidRDefault="00B23EEE" w:rsidP="008846AC">
      <w:pPr>
        <w:numPr>
          <w:ilvl w:val="0"/>
          <w:numId w:val="2"/>
        </w:numPr>
        <w:tabs>
          <w:tab w:val="clear" w:pos="720"/>
          <w:tab w:val="num" w:pos="0"/>
        </w:tabs>
        <w:autoSpaceDE w:val="0"/>
        <w:autoSpaceDN w:val="0"/>
        <w:adjustRightInd w:val="0"/>
        <w:ind w:left="360"/>
        <w:jc w:val="both"/>
        <w:rPr>
          <w:rFonts w:cs="Arial"/>
          <w:color w:val="000000"/>
          <w:szCs w:val="22"/>
        </w:rPr>
      </w:pPr>
      <w:r w:rsidRPr="00B23EEE">
        <w:rPr>
          <w:rFonts w:cs="Arial"/>
          <w:color w:val="000000"/>
          <w:szCs w:val="22"/>
        </w:rPr>
        <w:t>Cinq</w:t>
      </w:r>
      <w:r w:rsidR="008846AC" w:rsidRPr="00B23EEE">
        <w:rPr>
          <w:rFonts w:cs="Arial"/>
          <w:color w:val="000000"/>
          <w:szCs w:val="22"/>
        </w:rPr>
        <w:t xml:space="preserve"> semaines après la date de prise</w:t>
      </w:r>
      <w:r w:rsidR="008846AC" w:rsidRPr="00200C37">
        <w:rPr>
          <w:rFonts w:cs="Arial"/>
          <w:color w:val="000000"/>
          <w:szCs w:val="22"/>
        </w:rPr>
        <w:t xml:space="preserve"> d’effet du présent marché, l’ensemble des documents d’études d’exécution</w:t>
      </w:r>
      <w:r w:rsidR="006D7BAC">
        <w:rPr>
          <w:rFonts w:cs="Arial"/>
          <w:color w:val="000000"/>
          <w:szCs w:val="22"/>
        </w:rPr>
        <w:t xml:space="preserve"> finalisés et validés</w:t>
      </w:r>
      <w:r w:rsidR="008846AC" w:rsidRPr="00200C37">
        <w:rPr>
          <w:rFonts w:cs="Arial"/>
          <w:color w:val="000000"/>
          <w:szCs w:val="22"/>
        </w:rPr>
        <w:t>.</w:t>
      </w:r>
    </w:p>
    <w:p w14:paraId="6C0B8FC9" w14:textId="77777777" w:rsidR="008846AC" w:rsidRPr="00B02EE4" w:rsidRDefault="008846AC" w:rsidP="008846AC">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sont remi</w:t>
      </w:r>
      <w:r>
        <w:rPr>
          <w:rFonts w:cs="Arial"/>
          <w:color w:val="000000"/>
          <w:szCs w:val="22"/>
        </w:rPr>
        <w:t>s en format électroniqu</w:t>
      </w:r>
      <w:r w:rsidRPr="0007356C">
        <w:rPr>
          <w:rFonts w:cs="Arial"/>
          <w:color w:val="000000"/>
          <w:szCs w:val="22"/>
        </w:rPr>
        <w:t xml:space="preserve">e au Maître d’œuvre </w:t>
      </w:r>
      <w:r w:rsidRPr="00B02EE4">
        <w:rPr>
          <w:rFonts w:cs="Arial"/>
          <w:color w:val="000000"/>
          <w:szCs w:val="22"/>
        </w:rPr>
        <w:t>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11C1E241" w14:textId="77777777" w:rsidR="008846AC" w:rsidRPr="00B02EE4" w:rsidRDefault="008846AC"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1759BDB2" w14:textId="1910903E" w:rsidR="00411BC6" w:rsidRDefault="00411BC6" w:rsidP="00411BC6">
      <w:pPr>
        <w:autoSpaceDE w:val="0"/>
        <w:autoSpaceDN w:val="0"/>
        <w:adjustRightInd w:val="0"/>
        <w:jc w:val="both"/>
        <w:rPr>
          <w:rFonts w:cs="Arial"/>
          <w:color w:val="000000"/>
          <w:szCs w:val="22"/>
        </w:rPr>
      </w:pPr>
    </w:p>
    <w:p w14:paraId="513CFFF5" w14:textId="77777777" w:rsidR="008846AC" w:rsidRPr="00B02EE4" w:rsidRDefault="008846AC" w:rsidP="008846AC">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tenir à jour le planning de ses travaux ainsi que le dossier descriptif des installations, Bon Pour Exécution, pour tenir compte des éventuelles évolutions et assurer la traçabilité jusqu’au dossier Tel Que Construit (TQC).</w:t>
      </w:r>
    </w:p>
    <w:p w14:paraId="2C342B27" w14:textId="77777777" w:rsidR="008846AC" w:rsidRDefault="008846AC" w:rsidP="008846AC">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soumettre </w:t>
      </w:r>
      <w:r w:rsidRPr="0007356C">
        <w:rPr>
          <w:rFonts w:cs="Arial"/>
          <w:color w:val="000000"/>
          <w:szCs w:val="22"/>
        </w:rPr>
        <w:t>au Maître d’œuvre un</w:t>
      </w:r>
      <w:r w:rsidRPr="00B02EE4">
        <w:rPr>
          <w:rFonts w:cs="Arial"/>
          <w:color w:val="000000"/>
          <w:szCs w:val="22"/>
        </w:rPr>
        <w:t xml:space="preserve"> programme prévisionnel des opérations de réception, au moins un mois avant la date prévue pour leur réalisation.</w:t>
      </w:r>
    </w:p>
    <w:p w14:paraId="2B7A5E69" w14:textId="77777777" w:rsidR="008846AC" w:rsidRPr="00B02EE4" w:rsidRDefault="008846AC"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6015AAA5" w14:textId="77777777" w:rsidR="008846AC" w:rsidRPr="00D977E4" w:rsidRDefault="008846AC" w:rsidP="008846AC">
      <w:pPr>
        <w:autoSpaceDE w:val="0"/>
        <w:autoSpaceDN w:val="0"/>
        <w:adjustRightInd w:val="0"/>
        <w:jc w:val="both"/>
        <w:rPr>
          <w:rFonts w:cs="Arial"/>
          <w:b/>
          <w:bCs/>
          <w:color w:val="000000"/>
          <w:szCs w:val="22"/>
        </w:rPr>
      </w:pPr>
    </w:p>
    <w:p w14:paraId="3A4067C4" w14:textId="77777777" w:rsidR="008846AC" w:rsidRPr="00732484" w:rsidRDefault="008846AC" w:rsidP="008846AC">
      <w:pPr>
        <w:autoSpaceDE w:val="0"/>
        <w:autoSpaceDN w:val="0"/>
        <w:adjustRightInd w:val="0"/>
        <w:jc w:val="both"/>
        <w:rPr>
          <w:rFonts w:cs="Arial"/>
          <w:color w:val="000000"/>
          <w:szCs w:val="22"/>
        </w:rPr>
      </w:pPr>
      <w:r w:rsidRPr="00B02EE4">
        <w:rPr>
          <w:rFonts w:cs="Arial"/>
          <w:color w:val="000000"/>
          <w:szCs w:val="22"/>
        </w:rPr>
        <w:lastRenderedPageBreak/>
        <w:t xml:space="preserve">Préalablement aux opérations </w:t>
      </w:r>
      <w:r>
        <w:rPr>
          <w:rFonts w:cs="Arial"/>
          <w:color w:val="000000"/>
          <w:szCs w:val="22"/>
        </w:rPr>
        <w:t xml:space="preserve">de réception, le Titulaire remet </w:t>
      </w:r>
      <w:r w:rsidRPr="00B02EE4">
        <w:rPr>
          <w:rFonts w:cs="Arial"/>
          <w:color w:val="000000"/>
          <w:szCs w:val="22"/>
        </w:rPr>
        <w:t>le Dossier des Ouvrages Exécutés (DOE)</w:t>
      </w:r>
      <w:r>
        <w:rPr>
          <w:rFonts w:cs="Arial"/>
          <w:color w:val="000000"/>
          <w:szCs w:val="22"/>
        </w:rPr>
        <w:t xml:space="preserve"> qui doit être </w:t>
      </w:r>
      <w:r w:rsidRPr="00732484">
        <w:rPr>
          <w:rFonts w:cs="Arial"/>
          <w:color w:val="000000"/>
          <w:szCs w:val="22"/>
        </w:rPr>
        <w:t>accepté par le CEA. Le DOE comprend, a minima, les documents exigés au Cahier des charges, structuré selon les chapitres suivants :</w:t>
      </w:r>
    </w:p>
    <w:p w14:paraId="53D98C4A" w14:textId="77777777" w:rsidR="008846AC" w:rsidRPr="00732484" w:rsidRDefault="008846AC" w:rsidP="008846AC">
      <w:pPr>
        <w:numPr>
          <w:ilvl w:val="0"/>
          <w:numId w:val="1"/>
        </w:numPr>
        <w:autoSpaceDE w:val="0"/>
        <w:autoSpaceDN w:val="0"/>
        <w:adjustRightInd w:val="0"/>
        <w:jc w:val="both"/>
        <w:rPr>
          <w:rFonts w:cs="Arial"/>
          <w:color w:val="000000"/>
          <w:szCs w:val="22"/>
        </w:rPr>
      </w:pPr>
      <w:proofErr w:type="gramStart"/>
      <w:r w:rsidRPr="00732484">
        <w:rPr>
          <w:rFonts w:cs="Arial"/>
          <w:color w:val="000000"/>
          <w:szCs w:val="22"/>
        </w:rPr>
        <w:t>documents</w:t>
      </w:r>
      <w:proofErr w:type="gramEnd"/>
      <w:r w:rsidRPr="00732484">
        <w:rPr>
          <w:rFonts w:cs="Arial"/>
          <w:color w:val="000000"/>
          <w:szCs w:val="22"/>
        </w:rPr>
        <w:t xml:space="preserve"> d’études,</w:t>
      </w:r>
    </w:p>
    <w:p w14:paraId="5BE7D4AA" w14:textId="77777777" w:rsidR="008846AC" w:rsidRPr="00732484" w:rsidRDefault="008846AC" w:rsidP="008846AC">
      <w:pPr>
        <w:numPr>
          <w:ilvl w:val="0"/>
          <w:numId w:val="1"/>
        </w:numPr>
        <w:autoSpaceDE w:val="0"/>
        <w:autoSpaceDN w:val="0"/>
        <w:adjustRightInd w:val="0"/>
        <w:jc w:val="both"/>
        <w:rPr>
          <w:rFonts w:cs="Arial"/>
          <w:color w:val="000000"/>
          <w:szCs w:val="22"/>
        </w:rPr>
      </w:pPr>
      <w:proofErr w:type="gramStart"/>
      <w:r w:rsidRPr="00732484">
        <w:rPr>
          <w:rFonts w:cs="Arial"/>
          <w:color w:val="000000"/>
          <w:szCs w:val="22"/>
        </w:rPr>
        <w:t>documents</w:t>
      </w:r>
      <w:proofErr w:type="gramEnd"/>
      <w:r w:rsidRPr="00732484">
        <w:rPr>
          <w:rFonts w:cs="Arial"/>
          <w:color w:val="000000"/>
          <w:szCs w:val="22"/>
        </w:rPr>
        <w:t xml:space="preserve"> de réalisation,</w:t>
      </w:r>
    </w:p>
    <w:p w14:paraId="67D6592B" w14:textId="77777777" w:rsidR="008846AC" w:rsidRPr="00732484" w:rsidRDefault="008846AC" w:rsidP="008846AC">
      <w:pPr>
        <w:numPr>
          <w:ilvl w:val="0"/>
          <w:numId w:val="1"/>
        </w:numPr>
        <w:autoSpaceDE w:val="0"/>
        <w:autoSpaceDN w:val="0"/>
        <w:adjustRightInd w:val="0"/>
        <w:jc w:val="both"/>
        <w:rPr>
          <w:rFonts w:cs="Arial"/>
          <w:color w:val="000000"/>
          <w:szCs w:val="22"/>
        </w:rPr>
      </w:pPr>
      <w:proofErr w:type="gramStart"/>
      <w:r w:rsidRPr="00732484">
        <w:rPr>
          <w:rFonts w:cs="Arial"/>
          <w:color w:val="000000"/>
          <w:szCs w:val="22"/>
        </w:rPr>
        <w:t>documents</w:t>
      </w:r>
      <w:proofErr w:type="gramEnd"/>
      <w:r w:rsidRPr="00732484">
        <w:rPr>
          <w:rFonts w:cs="Arial"/>
          <w:color w:val="000000"/>
          <w:szCs w:val="22"/>
        </w:rPr>
        <w:t xml:space="preserve"> de contrôle et d’essais,</w:t>
      </w:r>
    </w:p>
    <w:p w14:paraId="2527B78A" w14:textId="77777777" w:rsidR="008846AC" w:rsidRPr="00732484" w:rsidRDefault="008846AC" w:rsidP="008846AC">
      <w:pPr>
        <w:numPr>
          <w:ilvl w:val="0"/>
          <w:numId w:val="1"/>
        </w:numPr>
        <w:autoSpaceDE w:val="0"/>
        <w:autoSpaceDN w:val="0"/>
        <w:adjustRightInd w:val="0"/>
        <w:jc w:val="both"/>
        <w:rPr>
          <w:rFonts w:cs="Arial"/>
          <w:color w:val="000000"/>
          <w:szCs w:val="22"/>
        </w:rPr>
      </w:pPr>
      <w:proofErr w:type="gramStart"/>
      <w:r w:rsidRPr="00732484">
        <w:rPr>
          <w:rFonts w:cs="Arial"/>
          <w:color w:val="000000"/>
          <w:szCs w:val="22"/>
        </w:rPr>
        <w:t>documents</w:t>
      </w:r>
      <w:proofErr w:type="gramEnd"/>
      <w:r w:rsidRPr="00732484">
        <w:rPr>
          <w:rFonts w:cs="Arial"/>
          <w:color w:val="000000"/>
          <w:szCs w:val="22"/>
        </w:rPr>
        <w:t xml:space="preserve"> d’exploitation,</w:t>
      </w:r>
    </w:p>
    <w:p w14:paraId="7FB8F8B4" w14:textId="77777777" w:rsidR="008846AC" w:rsidRPr="00732484" w:rsidRDefault="008846AC" w:rsidP="008846AC">
      <w:pPr>
        <w:numPr>
          <w:ilvl w:val="0"/>
          <w:numId w:val="1"/>
        </w:numPr>
        <w:autoSpaceDE w:val="0"/>
        <w:autoSpaceDN w:val="0"/>
        <w:adjustRightInd w:val="0"/>
        <w:jc w:val="both"/>
        <w:rPr>
          <w:rFonts w:cs="Arial"/>
          <w:color w:val="000000"/>
          <w:szCs w:val="22"/>
        </w:rPr>
      </w:pPr>
      <w:proofErr w:type="gramStart"/>
      <w:r w:rsidRPr="00732484">
        <w:rPr>
          <w:rFonts w:cs="Arial"/>
          <w:color w:val="000000"/>
          <w:szCs w:val="22"/>
        </w:rPr>
        <w:t>documents</w:t>
      </w:r>
      <w:proofErr w:type="gramEnd"/>
      <w:r w:rsidRPr="00732484">
        <w:rPr>
          <w:rFonts w:cs="Arial"/>
          <w:color w:val="000000"/>
          <w:szCs w:val="22"/>
        </w:rPr>
        <w:t xml:space="preserve"> d’assurance de la qualité.</w:t>
      </w:r>
    </w:p>
    <w:p w14:paraId="762A0DD8" w14:textId="77777777" w:rsidR="008846AC" w:rsidRPr="00F069F5" w:rsidRDefault="008846AC" w:rsidP="008846AC">
      <w:pPr>
        <w:autoSpaceDE w:val="0"/>
        <w:autoSpaceDN w:val="0"/>
        <w:adjustRightInd w:val="0"/>
        <w:jc w:val="both"/>
        <w:rPr>
          <w:rFonts w:cs="Arial"/>
          <w:color w:val="000000"/>
          <w:szCs w:val="22"/>
        </w:rPr>
      </w:pPr>
    </w:p>
    <w:p w14:paraId="46620C6F" w14:textId="77777777" w:rsidR="008846AC" w:rsidRPr="00F069F5" w:rsidRDefault="008846AC" w:rsidP="008846AC">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A83C6A1" w14:textId="72DCC4FD" w:rsidR="008846AC" w:rsidRPr="00FF3E49" w:rsidRDefault="008846AC" w:rsidP="008846AC">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par le CEA, au plus tard dans </w:t>
      </w:r>
      <w:r w:rsidR="005E1B1A" w:rsidRPr="00F069F5">
        <w:rPr>
          <w:rFonts w:cs="Arial"/>
          <w:color w:val="000000"/>
          <w:szCs w:val="22"/>
        </w:rPr>
        <w:t>un délai de 15 jour calendaire</w:t>
      </w:r>
      <w:r w:rsidRPr="00F069F5">
        <w:rPr>
          <w:rFonts w:cs="Arial"/>
          <w:color w:val="000000"/>
          <w:szCs w:val="22"/>
        </w:rPr>
        <w:t xml:space="preserve"> à compter de la date de levée </w:t>
      </w:r>
      <w:r w:rsidRPr="00FF3E49">
        <w:rPr>
          <w:rFonts w:cs="Arial"/>
          <w:color w:val="000000"/>
          <w:szCs w:val="22"/>
        </w:rPr>
        <w:t>de la dernière réserve.</w:t>
      </w:r>
    </w:p>
    <w:p w14:paraId="6C67F331" w14:textId="6E637B4C" w:rsidR="008846AC" w:rsidRPr="009D5E2F" w:rsidRDefault="008846AC" w:rsidP="008846AC">
      <w:pPr>
        <w:autoSpaceDE w:val="0"/>
        <w:autoSpaceDN w:val="0"/>
        <w:adjustRightInd w:val="0"/>
        <w:jc w:val="both"/>
        <w:rPr>
          <w:rFonts w:cs="Arial"/>
          <w:color w:val="000000"/>
          <w:szCs w:val="22"/>
        </w:rPr>
      </w:pPr>
      <w:r w:rsidRPr="00FF3E49">
        <w:rPr>
          <w:rFonts w:cs="Arial"/>
          <w:color w:val="000000"/>
          <w:szCs w:val="22"/>
        </w:rPr>
        <w:t xml:space="preserve">A défaut, il est fait application des pénalités de retard prévues à l’article </w:t>
      </w:r>
      <w:r w:rsidRPr="00FF3E49">
        <w:rPr>
          <w:rFonts w:cs="Arial"/>
          <w:color w:val="000000"/>
          <w:szCs w:val="22"/>
        </w:rPr>
        <w:fldChar w:fldCharType="begin"/>
      </w:r>
      <w:r w:rsidRPr="00FF3E49">
        <w:rPr>
          <w:rFonts w:cs="Arial"/>
          <w:color w:val="000000"/>
          <w:szCs w:val="22"/>
        </w:rPr>
        <w:instrText xml:space="preserve"> REF _Ref228615160 \r \h  \* MERGEFORMAT </w:instrText>
      </w:r>
      <w:r w:rsidRPr="00FF3E49">
        <w:rPr>
          <w:rFonts w:cs="Arial"/>
          <w:color w:val="000000"/>
          <w:szCs w:val="22"/>
        </w:rPr>
      </w:r>
      <w:r w:rsidRPr="00FF3E49">
        <w:rPr>
          <w:rFonts w:cs="Arial"/>
          <w:color w:val="000000"/>
          <w:szCs w:val="22"/>
        </w:rPr>
        <w:fldChar w:fldCharType="separate"/>
      </w:r>
      <w:r w:rsidR="00673D9A">
        <w:rPr>
          <w:rFonts w:cs="Arial"/>
          <w:color w:val="000000"/>
          <w:szCs w:val="22"/>
        </w:rPr>
        <w:t>17.1 -</w:t>
      </w:r>
      <w:r w:rsidRPr="00FF3E49">
        <w:rPr>
          <w:rFonts w:cs="Arial"/>
          <w:color w:val="000000"/>
          <w:szCs w:val="22"/>
        </w:rPr>
        <w:fldChar w:fldCharType="end"/>
      </w:r>
      <w:r w:rsidRPr="00FF3E49">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6CEFF2F0" w14:textId="77777777" w:rsidR="008846AC" w:rsidRDefault="008846AC" w:rsidP="00411BC6">
      <w:pPr>
        <w:autoSpaceDE w:val="0"/>
        <w:autoSpaceDN w:val="0"/>
        <w:adjustRightInd w:val="0"/>
        <w:jc w:val="both"/>
        <w:rPr>
          <w:rFonts w:cs="Arial"/>
          <w:color w:val="000000"/>
          <w:szCs w:val="22"/>
        </w:rPr>
      </w:pPr>
    </w:p>
    <w:p w14:paraId="2912CF86" w14:textId="15F82D56"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w:t>
      </w:r>
      <w:proofErr w:type="spellStart"/>
      <w:r>
        <w:rPr>
          <w:rFonts w:cs="Arial"/>
          <w:color w:val="000000"/>
          <w:szCs w:val="22"/>
        </w:rPr>
        <w:t>dwg</w:t>
      </w:r>
      <w:proofErr w:type="spellEnd"/>
      <w:r>
        <w:rPr>
          <w:rFonts w:cs="Arial"/>
          <w:color w:val="000000"/>
          <w:szCs w:val="22"/>
        </w:rPr>
        <w:t>)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511B71C5" w14:textId="77777777" w:rsidR="008846AC" w:rsidRPr="00B02EE4" w:rsidRDefault="008846AC" w:rsidP="008846AC">
      <w:pPr>
        <w:autoSpaceDE w:val="0"/>
        <w:autoSpaceDN w:val="0"/>
        <w:adjustRightInd w:val="0"/>
        <w:jc w:val="both"/>
        <w:rPr>
          <w:rFonts w:cs="Arial"/>
          <w:color w:val="000000"/>
          <w:szCs w:val="22"/>
        </w:rPr>
      </w:pPr>
      <w:r w:rsidRPr="00B02EE4">
        <w:rPr>
          <w:rFonts w:cs="Arial"/>
          <w:color w:val="000000"/>
          <w:szCs w:val="22"/>
        </w:rPr>
        <w:t xml:space="preserve">Chacun d'eux sera remis au CEA sous la forme </w:t>
      </w:r>
      <w:r>
        <w:rPr>
          <w:rFonts w:cs="Arial"/>
          <w:color w:val="000000"/>
          <w:szCs w:val="22"/>
        </w:rPr>
        <w:t xml:space="preserve">électronique. </w:t>
      </w:r>
    </w:p>
    <w:p w14:paraId="5BE029D1" w14:textId="77777777" w:rsidR="008846AC" w:rsidRPr="00B02EE4" w:rsidRDefault="008846AC"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381AF2A7" w14:textId="77777777" w:rsidR="008846AC" w:rsidRDefault="008846AC" w:rsidP="00411BC6">
      <w:pPr>
        <w:autoSpaceDE w:val="0"/>
        <w:autoSpaceDN w:val="0"/>
        <w:adjustRightInd w:val="0"/>
        <w:jc w:val="both"/>
        <w:rPr>
          <w:rFonts w:cs="Arial"/>
          <w:color w:val="000000"/>
          <w:szCs w:val="22"/>
        </w:rPr>
      </w:pPr>
    </w:p>
    <w:p w14:paraId="666166CB" w14:textId="0E6AF3E3"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16351B7B" w:rsidR="00411BC6" w:rsidRDefault="00411BC6" w:rsidP="00490070">
      <w:pPr>
        <w:pStyle w:val="Titre1"/>
        <w:numPr>
          <w:ilvl w:val="0"/>
          <w:numId w:val="7"/>
        </w:numPr>
        <w:rPr>
          <w:bCs w:val="0"/>
        </w:rPr>
      </w:pPr>
      <w:r>
        <w:rPr>
          <w:bCs w:val="0"/>
        </w:rPr>
        <w:t xml:space="preserve"> </w:t>
      </w:r>
      <w:bookmarkStart w:id="40" w:name="_Toc196745762"/>
      <w:r w:rsidRPr="001E4ACC">
        <w:rPr>
          <w:bCs w:val="0"/>
        </w:rPr>
        <w:t>REUNIONS</w:t>
      </w:r>
      <w:bookmarkEnd w:id="40"/>
    </w:p>
    <w:p w14:paraId="70BE0E14" w14:textId="77777777" w:rsidR="005E1B1A" w:rsidRPr="005E1B1A" w:rsidRDefault="005E1B1A" w:rsidP="005E1B1A"/>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état</w:t>
      </w:r>
      <w:proofErr w:type="gramEnd"/>
      <w:r w:rsidRPr="00DE3A4C">
        <w:rPr>
          <w:rFonts w:cs="Arial"/>
          <w:color w:val="000000"/>
          <w:szCs w:val="22"/>
        </w:rPr>
        <w:t xml:space="preserve">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respect</w:t>
      </w:r>
      <w:proofErr w:type="gramEnd"/>
      <w:r w:rsidRPr="00DE3A4C">
        <w:rPr>
          <w:rFonts w:cs="Arial"/>
          <w:color w:val="000000"/>
          <w:szCs w:val="22"/>
        </w:rPr>
        <w:t xml:space="preserve">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examen</w:t>
      </w:r>
      <w:proofErr w:type="gramEnd"/>
      <w:r w:rsidRPr="00DE3A4C">
        <w:rPr>
          <w:rFonts w:cs="Arial"/>
          <w:color w:val="000000"/>
          <w:szCs w:val="22"/>
        </w:rPr>
        <w:t xml:space="preserve">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budgétaire,</w:t>
      </w:r>
    </w:p>
    <w:p w14:paraId="18506C43" w14:textId="7B958345" w:rsidR="008846AC" w:rsidRDefault="00411BC6" w:rsidP="008846AC">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du dossier Qualité</w:t>
      </w:r>
      <w:r w:rsidR="0026548B">
        <w:rPr>
          <w:rFonts w:cs="Arial"/>
          <w:color w:val="000000"/>
          <w:szCs w:val="22"/>
        </w:rPr>
        <w:t>,</w:t>
      </w:r>
    </w:p>
    <w:p w14:paraId="37488106" w14:textId="0BC45805" w:rsidR="0026548B" w:rsidRDefault="00673D9A" w:rsidP="008846AC">
      <w:pPr>
        <w:numPr>
          <w:ilvl w:val="0"/>
          <w:numId w:val="3"/>
        </w:numPr>
        <w:autoSpaceDE w:val="0"/>
        <w:autoSpaceDN w:val="0"/>
        <w:adjustRightInd w:val="0"/>
        <w:jc w:val="both"/>
        <w:rPr>
          <w:rFonts w:cs="Arial"/>
          <w:color w:val="000000"/>
          <w:szCs w:val="22"/>
        </w:rPr>
      </w:pPr>
      <w:proofErr w:type="gramStart"/>
      <w:r>
        <w:rPr>
          <w:rFonts w:cs="Arial"/>
          <w:color w:val="000000"/>
          <w:szCs w:val="22"/>
        </w:rPr>
        <w:t>m</w:t>
      </w:r>
      <w:r w:rsidR="0026548B">
        <w:rPr>
          <w:rFonts w:cs="Arial"/>
          <w:color w:val="000000"/>
          <w:szCs w:val="22"/>
        </w:rPr>
        <w:t>odélisations</w:t>
      </w:r>
      <w:proofErr w:type="gramEnd"/>
      <w:r w:rsidR="0026548B">
        <w:rPr>
          <w:rFonts w:cs="Arial"/>
          <w:color w:val="000000"/>
          <w:szCs w:val="22"/>
        </w:rPr>
        <w:t xml:space="preserve"> des ouvrages. </w:t>
      </w:r>
    </w:p>
    <w:p w14:paraId="09A042A8" w14:textId="77777777" w:rsidR="0026548B" w:rsidRDefault="0026548B" w:rsidP="008846AC">
      <w:pPr>
        <w:autoSpaceDE w:val="0"/>
        <w:autoSpaceDN w:val="0"/>
        <w:adjustRightInd w:val="0"/>
        <w:jc w:val="both"/>
        <w:rPr>
          <w:rFonts w:cs="Arial"/>
          <w:color w:val="000000"/>
          <w:szCs w:val="22"/>
        </w:rPr>
      </w:pPr>
    </w:p>
    <w:p w14:paraId="08BF5ACC" w14:textId="5712DC74" w:rsidR="008846AC" w:rsidRDefault="008846AC" w:rsidP="008846AC">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DE3A4C">
        <w:rPr>
          <w:rFonts w:cs="Arial"/>
          <w:color w:val="000000"/>
          <w:szCs w:val="22"/>
        </w:rPr>
        <w:t xml:space="preserve">établi par </w:t>
      </w:r>
      <w:r w:rsidRPr="00732484">
        <w:rPr>
          <w:rFonts w:cs="Arial"/>
          <w:color w:val="000000"/>
          <w:szCs w:val="22"/>
        </w:rPr>
        <w:t>le Maître d’Œuvre</w:t>
      </w:r>
      <w:r w:rsidRPr="00DE3A4C">
        <w:rPr>
          <w:rFonts w:cs="Arial"/>
          <w:color w:val="000000"/>
          <w:szCs w:val="22"/>
        </w:rPr>
        <w:t>. Ce compte rendu est soumis, dans un délai de 5 jours suivant la date de réunion, à l'accord préalable du CEA avant diffusion.</w:t>
      </w:r>
    </w:p>
    <w:p w14:paraId="300AF39D" w14:textId="77777777" w:rsidR="008846AC" w:rsidRDefault="008846AC" w:rsidP="008846AC">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38C8C1CB" w14:textId="77777777" w:rsidR="008846AC" w:rsidRPr="008846AC" w:rsidRDefault="008846AC" w:rsidP="008846AC">
      <w:pPr>
        <w:autoSpaceDE w:val="0"/>
        <w:autoSpaceDN w:val="0"/>
        <w:adjustRightInd w:val="0"/>
        <w:jc w:val="both"/>
        <w:rPr>
          <w:rFonts w:cs="Arial"/>
          <w:color w:val="000000"/>
          <w:szCs w:val="22"/>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1" w:name="_Toc196745763"/>
      <w:r w:rsidRPr="001E4ACC">
        <w:rPr>
          <w:rFonts w:cs="Arial"/>
          <w:bCs w:val="0"/>
          <w:color w:val="000000"/>
          <w:szCs w:val="22"/>
        </w:rPr>
        <w:t>MONTAGE - INSTALLATION DES FOURNITURES</w:t>
      </w:r>
      <w:bookmarkEnd w:id="41"/>
    </w:p>
    <w:p w14:paraId="315933AE" w14:textId="77777777" w:rsidR="008846AC" w:rsidRDefault="008846AC" w:rsidP="00411BC6">
      <w:pPr>
        <w:autoSpaceDE w:val="0"/>
        <w:autoSpaceDN w:val="0"/>
        <w:adjustRightInd w:val="0"/>
        <w:jc w:val="both"/>
        <w:rPr>
          <w:rFonts w:cs="Arial"/>
          <w:color w:val="000000"/>
          <w:szCs w:val="22"/>
        </w:rPr>
      </w:pPr>
    </w:p>
    <w:p w14:paraId="5671839E" w14:textId="41A6A6C9"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12AC6C10" w14:textId="7CC26733" w:rsidR="008846AC" w:rsidRDefault="00411BC6" w:rsidP="008846AC">
      <w:pPr>
        <w:pStyle w:val="Titre1"/>
        <w:numPr>
          <w:ilvl w:val="0"/>
          <w:numId w:val="7"/>
        </w:numPr>
        <w:jc w:val="both"/>
        <w:rPr>
          <w:rFonts w:cs="Arial"/>
          <w:bCs w:val="0"/>
          <w:color w:val="000000"/>
          <w:szCs w:val="22"/>
        </w:rPr>
      </w:pPr>
      <w:r>
        <w:rPr>
          <w:rFonts w:cs="Arial"/>
          <w:bCs w:val="0"/>
          <w:color w:val="000000"/>
          <w:szCs w:val="22"/>
        </w:rPr>
        <w:t xml:space="preserve"> </w:t>
      </w:r>
      <w:bookmarkStart w:id="42" w:name="_Toc196745764"/>
      <w:r w:rsidRPr="001E4ACC">
        <w:rPr>
          <w:rFonts w:cs="Arial"/>
          <w:bCs w:val="0"/>
          <w:color w:val="000000"/>
          <w:szCs w:val="22"/>
        </w:rPr>
        <w:t>RECEPTION DES TRAVAUX</w:t>
      </w:r>
      <w:bookmarkEnd w:id="42"/>
    </w:p>
    <w:p w14:paraId="48FDFE0C" w14:textId="77777777" w:rsidR="008846AC" w:rsidRPr="008846AC" w:rsidRDefault="008846AC" w:rsidP="008846AC"/>
    <w:p w14:paraId="0E3A59A2" w14:textId="3C5136B4"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17D128C8" w14:textId="3589D70B" w:rsidR="000A25AD" w:rsidRDefault="000A25AD" w:rsidP="00411BC6">
      <w:pPr>
        <w:autoSpaceDE w:val="0"/>
        <w:autoSpaceDN w:val="0"/>
        <w:adjustRightInd w:val="0"/>
        <w:jc w:val="both"/>
        <w:rPr>
          <w:rFonts w:cs="Arial"/>
          <w:b/>
          <w:bCs/>
          <w:color w:val="FF6600"/>
          <w:szCs w:val="22"/>
        </w:rPr>
      </w:pPr>
    </w:p>
    <w:p w14:paraId="040B9884" w14:textId="77777777" w:rsidR="008846AC" w:rsidRPr="001E5E9B" w:rsidRDefault="008846AC"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43" w:name="_Toc196745765"/>
      <w:r w:rsidRPr="001E4ACC">
        <w:rPr>
          <w:rFonts w:cs="Arial"/>
          <w:bCs w:val="0"/>
          <w:color w:val="000000"/>
          <w:szCs w:val="22"/>
        </w:rPr>
        <w:t>GARANTIES</w:t>
      </w:r>
      <w:bookmarkEnd w:id="43"/>
    </w:p>
    <w:p w14:paraId="6D644A49" w14:textId="77777777" w:rsidR="008846AC" w:rsidRDefault="008846AC" w:rsidP="00411BC6">
      <w:pPr>
        <w:autoSpaceDE w:val="0"/>
        <w:autoSpaceDN w:val="0"/>
        <w:adjustRightInd w:val="0"/>
        <w:jc w:val="both"/>
        <w:rPr>
          <w:rFonts w:cs="Arial"/>
          <w:color w:val="000000"/>
          <w:szCs w:val="22"/>
        </w:rPr>
      </w:pPr>
    </w:p>
    <w:p w14:paraId="2F0A75B5" w14:textId="77777777" w:rsidR="008846AC" w:rsidRPr="001E5E9B" w:rsidRDefault="008846AC" w:rsidP="008846AC">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Pr>
          <w:rFonts w:cs="Arial"/>
          <w:color w:val="000000"/>
          <w:szCs w:val="22"/>
        </w:rPr>
        <w:t xml:space="preserve">au chapitre 11 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p>
    <w:p w14:paraId="3F525B59" w14:textId="77777777" w:rsidR="008846AC" w:rsidRPr="001B6D68" w:rsidRDefault="008846AC" w:rsidP="008846AC">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558740D2" w14:textId="77777777" w:rsidR="008846AC" w:rsidRDefault="008846AC" w:rsidP="008846AC">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d'œuvre et de déplacement du personnel sont à la charge du Titulaire.</w:t>
      </w:r>
    </w:p>
    <w:p w14:paraId="40CE89D0" w14:textId="77777777" w:rsidR="008846AC" w:rsidRPr="000A25AD" w:rsidRDefault="008846AC" w:rsidP="008846AC">
      <w:pPr>
        <w:autoSpaceDE w:val="0"/>
        <w:autoSpaceDN w:val="0"/>
        <w:adjustRightInd w:val="0"/>
        <w:jc w:val="both"/>
        <w:rPr>
          <w:rFonts w:cs="Arial"/>
          <w:b/>
          <w:bCs/>
          <w:szCs w:val="22"/>
        </w:rPr>
      </w:pPr>
    </w:p>
    <w:p w14:paraId="4E89BC04" w14:textId="77777777" w:rsidR="008846AC" w:rsidRPr="00D15F2F" w:rsidRDefault="008846AC" w:rsidP="008846AC">
      <w:pPr>
        <w:autoSpaceDE w:val="0"/>
        <w:autoSpaceDN w:val="0"/>
        <w:adjustRightInd w:val="0"/>
        <w:jc w:val="both"/>
        <w:rPr>
          <w:rFonts w:cs="Arial"/>
          <w:color w:val="000000"/>
          <w:szCs w:val="22"/>
        </w:rPr>
      </w:pPr>
      <w:r w:rsidRPr="00FF3E49">
        <w:rPr>
          <w:rFonts w:cs="Arial"/>
          <w:color w:val="000000"/>
          <w:szCs w:val="22"/>
        </w:rPr>
        <w:t>Le Titulaire s'engage à intervenir pour réparer les désordres au plus tard dans les 2 jours ouvrés suivant la réception d'un courrier électronique de demande d'intervention</w:t>
      </w:r>
      <w:r w:rsidRPr="00D15F2F">
        <w:rPr>
          <w:rFonts w:cs="Arial"/>
          <w:color w:val="000000"/>
          <w:szCs w:val="22"/>
        </w:rPr>
        <w:t xml:space="preserve"> du CEA. Ces prestations sont effectuées tous les jours, du lundi au vendredi de 8 heures à 17 heures.</w:t>
      </w:r>
    </w:p>
    <w:p w14:paraId="14FEBBEC" w14:textId="77777777" w:rsidR="008846AC" w:rsidRPr="00D15F2F" w:rsidRDefault="008846AC" w:rsidP="008846AC">
      <w:pPr>
        <w:autoSpaceDE w:val="0"/>
        <w:autoSpaceDN w:val="0"/>
        <w:adjustRightInd w:val="0"/>
        <w:jc w:val="both"/>
        <w:rPr>
          <w:rFonts w:cs="Arial"/>
          <w:color w:val="000000"/>
          <w:szCs w:val="22"/>
        </w:rPr>
      </w:pPr>
      <w:r w:rsidRPr="00D15F2F">
        <w:rPr>
          <w:rFonts w:cs="Arial"/>
          <w:color w:val="000000"/>
          <w:szCs w:val="22"/>
        </w:rPr>
        <w:t>Il est entendu que l'envoi du courrier électronique doit être précédé d'un entretien téléphonique avec le responsable technique du Titulaire en vue d'un diagnostic.</w:t>
      </w:r>
    </w:p>
    <w:p w14:paraId="0B7C17BE" w14:textId="77777777" w:rsidR="008846AC" w:rsidRPr="00D15F2F" w:rsidRDefault="008846AC" w:rsidP="008846AC">
      <w:pPr>
        <w:autoSpaceDE w:val="0"/>
        <w:autoSpaceDN w:val="0"/>
        <w:adjustRightInd w:val="0"/>
        <w:jc w:val="both"/>
        <w:rPr>
          <w:rFonts w:cs="Arial"/>
          <w:color w:val="000000"/>
          <w:szCs w:val="22"/>
        </w:rPr>
      </w:pPr>
      <w:r w:rsidRPr="00D15F2F">
        <w:rPr>
          <w:rFonts w:cs="Arial"/>
          <w:color w:val="000000"/>
          <w:szCs w:val="22"/>
        </w:rPr>
        <w:t>Le personnel du Titulaire chargé des dépannages a libre accès aux installations, sous réserve du respect des clauses d'hygiène et de sécurité décrites dans les conditions générales du CEA et que les opérations n'apportent pas une gêne anormale aux utilisateurs.</w:t>
      </w:r>
    </w:p>
    <w:p w14:paraId="32A780AF" w14:textId="756ADE4F" w:rsidR="008846AC" w:rsidRDefault="008846AC" w:rsidP="008846AC">
      <w:pPr>
        <w:autoSpaceDE w:val="0"/>
        <w:autoSpaceDN w:val="0"/>
        <w:adjustRightInd w:val="0"/>
        <w:jc w:val="both"/>
        <w:rPr>
          <w:rFonts w:cs="Arial"/>
          <w:color w:val="000000"/>
          <w:szCs w:val="22"/>
        </w:rPr>
      </w:pPr>
      <w:r w:rsidRPr="00FF3E49">
        <w:rPr>
          <w:rFonts w:cs="Arial"/>
          <w:color w:val="000000"/>
          <w:szCs w:val="22"/>
        </w:rPr>
        <w:t xml:space="preserve">A dater de la notification des désordres par le CEA, le Titulaire dispose </w:t>
      </w:r>
      <w:r w:rsidR="00FF3E49" w:rsidRPr="00FF3E49">
        <w:rPr>
          <w:rFonts w:cs="Arial"/>
          <w:color w:val="000000"/>
          <w:szCs w:val="22"/>
        </w:rPr>
        <w:t xml:space="preserve">d’un délai de </w:t>
      </w:r>
      <w:r w:rsidR="00FF3E49">
        <w:rPr>
          <w:rFonts w:cs="Arial"/>
          <w:color w:val="000000"/>
          <w:szCs w:val="22"/>
        </w:rPr>
        <w:t>15</w:t>
      </w:r>
      <w:r w:rsidR="00FF3E49" w:rsidRPr="00FF3E49">
        <w:rPr>
          <w:rFonts w:cs="Arial"/>
          <w:color w:val="000000"/>
          <w:szCs w:val="22"/>
        </w:rPr>
        <w:t xml:space="preserve"> jour calendaire</w:t>
      </w:r>
      <w:r w:rsidRPr="00FF3E49">
        <w:rPr>
          <w:rFonts w:cs="Arial"/>
          <w:color w:val="000000"/>
          <w:szCs w:val="22"/>
        </w:rPr>
        <w:t xml:space="preserve"> pour y remédier, sauf cas d’urgence (sécurité ou</w:t>
      </w:r>
      <w:r w:rsidRPr="00D15F2F">
        <w:rPr>
          <w:rFonts w:cs="Arial"/>
          <w:color w:val="000000"/>
          <w:szCs w:val="22"/>
        </w:rPr>
        <w:t xml:space="preserve"> impératif de fonctionnement) où ce délai doit</w:t>
      </w:r>
      <w:r>
        <w:rPr>
          <w:rFonts w:cs="Arial"/>
          <w:color w:val="000000"/>
          <w:szCs w:val="22"/>
        </w:rPr>
        <w:t xml:space="preserve"> être réduit et sera défini d’un commun accord entre les parties. Passé ce délai, le CEA peut appliquer les pénalités mentionnées à </w:t>
      </w:r>
      <w:r w:rsidRPr="00FF3E49">
        <w:rPr>
          <w:rFonts w:cs="Arial"/>
          <w:color w:val="000000"/>
          <w:szCs w:val="22"/>
        </w:rPr>
        <w:t xml:space="preserve">l’article </w:t>
      </w:r>
      <w:r w:rsidRPr="00FF3E49">
        <w:rPr>
          <w:rFonts w:cs="Arial"/>
          <w:color w:val="000000"/>
          <w:szCs w:val="22"/>
        </w:rPr>
        <w:fldChar w:fldCharType="begin"/>
      </w:r>
      <w:r w:rsidRPr="00FF3E49">
        <w:rPr>
          <w:rFonts w:cs="Arial"/>
          <w:color w:val="000000"/>
          <w:szCs w:val="22"/>
        </w:rPr>
        <w:instrText xml:space="preserve"> REF _Ref206303731 \r \h  \* MERGEFORMAT </w:instrText>
      </w:r>
      <w:r w:rsidRPr="00FF3E49">
        <w:rPr>
          <w:rFonts w:cs="Arial"/>
          <w:color w:val="000000"/>
          <w:szCs w:val="22"/>
        </w:rPr>
      </w:r>
      <w:r w:rsidRPr="00FF3E49">
        <w:rPr>
          <w:rFonts w:cs="Arial"/>
          <w:color w:val="000000"/>
          <w:szCs w:val="22"/>
        </w:rPr>
        <w:fldChar w:fldCharType="separate"/>
      </w:r>
      <w:r w:rsidR="00673D9A">
        <w:rPr>
          <w:rFonts w:cs="Arial"/>
          <w:color w:val="000000"/>
          <w:szCs w:val="22"/>
        </w:rPr>
        <w:t>17.2 -</w:t>
      </w:r>
      <w:r w:rsidRPr="00FF3E49">
        <w:rPr>
          <w:rFonts w:cs="Arial"/>
          <w:color w:val="000000"/>
          <w:szCs w:val="22"/>
        </w:rPr>
        <w:fldChar w:fldCharType="end"/>
      </w:r>
      <w:r>
        <w:rPr>
          <w:rFonts w:cs="Arial"/>
          <w:color w:val="000000"/>
          <w:szCs w:val="22"/>
        </w:rPr>
        <w:t xml:space="preserve"> ci-après et faire procéder aux travaux par un tiers aux frais et risques du Titulaire.</w:t>
      </w:r>
    </w:p>
    <w:p w14:paraId="5F0076F0" w14:textId="77777777" w:rsidR="008846AC" w:rsidRPr="001B6D68" w:rsidRDefault="008846AC" w:rsidP="008846AC">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4" w:name="_Toc196745766"/>
      <w:r w:rsidRPr="0096263C">
        <w:rPr>
          <w:rFonts w:cs="Arial"/>
          <w:bCs w:val="0"/>
          <w:color w:val="000000"/>
          <w:szCs w:val="22"/>
        </w:rPr>
        <w:t>ASSURANCES</w:t>
      </w:r>
      <w:bookmarkEnd w:id="44"/>
    </w:p>
    <w:p w14:paraId="6949C48E" w14:textId="77777777" w:rsidR="00F40226" w:rsidRPr="000D38C9" w:rsidRDefault="00F40226" w:rsidP="00F40226">
      <w:pPr>
        <w:autoSpaceDE w:val="0"/>
        <w:autoSpaceDN w:val="0"/>
        <w:adjustRightInd w:val="0"/>
        <w:jc w:val="both"/>
        <w:rPr>
          <w:rFonts w:cs="Arial"/>
          <w:color w:val="000000"/>
          <w:szCs w:val="22"/>
        </w:rPr>
      </w:pPr>
    </w:p>
    <w:p w14:paraId="2629F8C8" w14:textId="7DB4A708" w:rsidR="0094523A" w:rsidRDefault="00997E78" w:rsidP="00411BC6">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678E1A2" w14:textId="3674C3EB" w:rsidR="008846AC" w:rsidRDefault="008846AC" w:rsidP="00411BC6">
      <w:pPr>
        <w:autoSpaceDE w:val="0"/>
        <w:autoSpaceDN w:val="0"/>
        <w:adjustRightInd w:val="0"/>
        <w:jc w:val="both"/>
        <w:rPr>
          <w:rFonts w:cs="Arial"/>
          <w:color w:val="000000"/>
          <w:szCs w:val="22"/>
        </w:rPr>
      </w:pPr>
    </w:p>
    <w:p w14:paraId="388CCD76" w14:textId="77777777" w:rsidR="008846AC" w:rsidRPr="001E5E9B" w:rsidRDefault="008846AC" w:rsidP="00411BC6">
      <w:pPr>
        <w:autoSpaceDE w:val="0"/>
        <w:autoSpaceDN w:val="0"/>
        <w:adjustRightInd w:val="0"/>
        <w:jc w:val="both"/>
        <w:rPr>
          <w:rFonts w:cs="Arial"/>
          <w:color w:val="000000"/>
          <w:szCs w:val="22"/>
          <w:highlight w:val="yellow"/>
        </w:rPr>
      </w:pPr>
    </w:p>
    <w:p w14:paraId="3339DCB6" w14:textId="596E1C44" w:rsidR="00411BC6" w:rsidRDefault="00411BC6" w:rsidP="00490070">
      <w:pPr>
        <w:pStyle w:val="Titre1"/>
        <w:numPr>
          <w:ilvl w:val="0"/>
          <w:numId w:val="7"/>
        </w:numPr>
        <w:rPr>
          <w:rFonts w:cs="Arial"/>
          <w:bCs w:val="0"/>
          <w:color w:val="000000"/>
          <w:szCs w:val="22"/>
        </w:rPr>
      </w:pPr>
      <w:bookmarkStart w:id="45" w:name="_Ref206303693"/>
      <w:r>
        <w:rPr>
          <w:rFonts w:cs="Arial"/>
          <w:bCs w:val="0"/>
          <w:color w:val="000000"/>
          <w:szCs w:val="22"/>
        </w:rPr>
        <w:t xml:space="preserve"> </w:t>
      </w:r>
      <w:bookmarkStart w:id="46" w:name="_Ref222919765"/>
      <w:bookmarkStart w:id="47" w:name="_Toc196745767"/>
      <w:r w:rsidR="0094523A" w:rsidRPr="00BC7D2A">
        <w:rPr>
          <w:rFonts w:cs="Arial"/>
          <w:bCs w:val="0"/>
          <w:color w:val="000000"/>
          <w:szCs w:val="22"/>
        </w:rPr>
        <w:t>DELAI OU PLANNING GENERAL DE REALISATION</w:t>
      </w:r>
      <w:bookmarkEnd w:id="45"/>
      <w:bookmarkEnd w:id="46"/>
      <w:bookmarkEnd w:id="47"/>
    </w:p>
    <w:p w14:paraId="703F460D" w14:textId="77777777" w:rsidR="008846AC" w:rsidRPr="008846AC" w:rsidRDefault="008846AC" w:rsidP="008846AC"/>
    <w:p w14:paraId="71C078EA" w14:textId="77777777" w:rsidR="008846AC" w:rsidRPr="00D81CEC" w:rsidRDefault="008846AC" w:rsidP="00411BC6">
      <w:pPr>
        <w:autoSpaceDE w:val="0"/>
        <w:autoSpaceDN w:val="0"/>
        <w:adjustRightInd w:val="0"/>
        <w:jc w:val="both"/>
        <w:rPr>
          <w:rFonts w:cs="Arial"/>
          <w:b/>
          <w:color w:val="FF6600"/>
          <w:szCs w:val="22"/>
        </w:rPr>
      </w:pPr>
    </w:p>
    <w:p w14:paraId="715562C5" w14:textId="08F4742E" w:rsidR="00411BC6" w:rsidRPr="00D81CEC" w:rsidRDefault="00411BC6" w:rsidP="00411BC6">
      <w:pPr>
        <w:autoSpaceDE w:val="0"/>
        <w:autoSpaceDN w:val="0"/>
        <w:adjustRightInd w:val="0"/>
        <w:jc w:val="both"/>
        <w:rPr>
          <w:rFonts w:cs="Arial"/>
          <w:szCs w:val="22"/>
        </w:rPr>
      </w:pPr>
      <w:r w:rsidRPr="00673D9A">
        <w:rPr>
          <w:rFonts w:cs="Arial"/>
          <w:szCs w:val="22"/>
        </w:rPr>
        <w:t xml:space="preserve">Le Titulaire s'engage à réaliser les Travaux objet du présent marché, conformément au planning général de l’opération, dans un délai de </w:t>
      </w:r>
      <w:r w:rsidR="00673D9A" w:rsidRPr="00673D9A">
        <w:rPr>
          <w:rFonts w:cs="Arial"/>
          <w:szCs w:val="22"/>
          <w:highlight w:val="yellow"/>
        </w:rPr>
        <w:t>___</w:t>
      </w:r>
      <w:r w:rsidRPr="00656E6D">
        <w:rPr>
          <w:rFonts w:cs="Arial"/>
          <w:szCs w:val="22"/>
        </w:rPr>
        <w:t xml:space="preserve"> mois</w:t>
      </w:r>
      <w:r>
        <w:rPr>
          <w:rFonts w:cs="Arial"/>
          <w:szCs w:val="22"/>
        </w:rPr>
        <w:t xml:space="preserve"> </w:t>
      </w:r>
      <w:r w:rsidRPr="00D81CEC">
        <w:rPr>
          <w:rFonts w:cs="Arial"/>
          <w:b/>
          <w:szCs w:val="22"/>
        </w:rPr>
        <w:t>(</w:t>
      </w:r>
      <w:r w:rsidRPr="00673D9A">
        <w:rPr>
          <w:rFonts w:cs="Arial"/>
          <w:b/>
          <w:szCs w:val="22"/>
          <w:highlight w:val="yellow"/>
        </w:rPr>
        <w:t>à compléter par le soumissionnaire</w:t>
      </w:r>
      <w:r w:rsidRPr="00D81CEC">
        <w:rPr>
          <w:rFonts w:cs="Arial"/>
          <w:b/>
          <w:szCs w:val="22"/>
        </w:rPr>
        <w:t>)</w:t>
      </w:r>
      <w:r w:rsidR="00F71ABE">
        <w:rPr>
          <w:rFonts w:cs="Arial"/>
          <w:szCs w:val="22"/>
        </w:rPr>
        <w:t xml:space="preserve"> à compter </w:t>
      </w:r>
      <w:r w:rsidRPr="00656E6D">
        <w:rPr>
          <w:rFonts w:cs="Arial"/>
          <w:szCs w:val="22"/>
        </w:rPr>
        <w:t>de</w:t>
      </w:r>
      <w:r>
        <w:rPr>
          <w:rFonts w:cs="Arial"/>
          <w:szCs w:val="22"/>
        </w:rPr>
        <w:t xml:space="preserve"> </w:t>
      </w:r>
      <w:r w:rsidRPr="00656E6D">
        <w:rPr>
          <w:rFonts w:cs="Arial"/>
          <w:szCs w:val="22"/>
        </w:rPr>
        <w:t xml:space="preserve">la date de </w:t>
      </w:r>
      <w:r w:rsidR="001669C9">
        <w:rPr>
          <w:rFonts w:cs="Arial"/>
          <w:szCs w:val="22"/>
        </w:rPr>
        <w:t>notification</w:t>
      </w:r>
      <w:r w:rsidRPr="00656E6D">
        <w:rPr>
          <w:rFonts w:cs="Arial"/>
          <w:szCs w:val="22"/>
        </w:rPr>
        <w:t xml:space="preserve"> du présent marché</w:t>
      </w:r>
      <w:r w:rsidR="005E1B1A">
        <w:rPr>
          <w:rFonts w:cs="Arial"/>
          <w:szCs w:val="22"/>
        </w:rPr>
        <w:t>.</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C6B72B4" w:rsidR="00411BC6" w:rsidRDefault="00411BC6" w:rsidP="00490070">
      <w:pPr>
        <w:pStyle w:val="Titre1"/>
        <w:numPr>
          <w:ilvl w:val="0"/>
          <w:numId w:val="7"/>
        </w:numPr>
      </w:pPr>
      <w:r>
        <w:lastRenderedPageBreak/>
        <w:t xml:space="preserve"> </w:t>
      </w:r>
      <w:bookmarkStart w:id="48" w:name="_Toc196745768"/>
      <w:r w:rsidR="00BC7D2A">
        <w:t>MONTANT</w:t>
      </w:r>
      <w:bookmarkEnd w:id="48"/>
    </w:p>
    <w:p w14:paraId="368139D0" w14:textId="77777777" w:rsidR="008846AC" w:rsidRPr="008846AC" w:rsidRDefault="008846AC" w:rsidP="008846AC"/>
    <w:p w14:paraId="3B3173E5" w14:textId="77777777" w:rsidR="008846AC" w:rsidRPr="001E5E9B" w:rsidRDefault="008846AC" w:rsidP="008846AC">
      <w:pPr>
        <w:tabs>
          <w:tab w:val="left" w:pos="1134"/>
          <w:tab w:val="left" w:pos="6946"/>
        </w:tabs>
        <w:jc w:val="both"/>
        <w:rPr>
          <w:rFonts w:cs="Arial"/>
          <w:szCs w:val="22"/>
        </w:rPr>
      </w:pPr>
      <w:r w:rsidRPr="00EE3A8C">
        <w:rPr>
          <w:rFonts w:cs="Arial"/>
          <w:szCs w:val="22"/>
        </w:rPr>
        <w:t>Le montant ferme et forfaitaire</w:t>
      </w:r>
      <w:r w:rsidRPr="001E5E9B">
        <w:rPr>
          <w:rFonts w:cs="Arial"/>
          <w:szCs w:val="22"/>
        </w:rPr>
        <w:t xml:space="preserve"> de l’ensemble des travaux est de </w:t>
      </w:r>
      <w:r w:rsidRPr="00D15F2F">
        <w:rPr>
          <w:rFonts w:cs="Arial"/>
          <w:szCs w:val="22"/>
          <w:highlight w:val="yellow"/>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D15F2F">
        <w:rPr>
          <w:rFonts w:cs="Arial"/>
          <w:szCs w:val="22"/>
          <w:highlight w:val="yellow"/>
        </w:rPr>
        <w:t>(_________</w:t>
      </w:r>
      <w:r w:rsidRPr="001E5E9B">
        <w:rPr>
          <w:rFonts w:cs="Arial"/>
          <w:szCs w:val="22"/>
        </w:rPr>
        <w:t xml:space="preserve"> </w:t>
      </w:r>
      <w:r>
        <w:rPr>
          <w:rFonts w:cs="Arial"/>
          <w:szCs w:val="22"/>
        </w:rPr>
        <w:t>Euros</w:t>
      </w:r>
      <w:r w:rsidRPr="001E5E9B">
        <w:rPr>
          <w:rFonts w:cs="Arial"/>
          <w:szCs w:val="22"/>
        </w:rPr>
        <w:t xml:space="preserve"> hors taxes).</w:t>
      </w:r>
    </w:p>
    <w:p w14:paraId="7337FE94" w14:textId="77777777" w:rsidR="008846AC" w:rsidRPr="00200C37" w:rsidRDefault="008846AC" w:rsidP="008846AC">
      <w:pPr>
        <w:autoSpaceDE w:val="0"/>
        <w:autoSpaceDN w:val="0"/>
        <w:adjustRightInd w:val="0"/>
        <w:jc w:val="both"/>
        <w:rPr>
          <w:rFonts w:cs="Arial"/>
          <w:b/>
          <w:bCs/>
          <w:color w:val="000000"/>
          <w:szCs w:val="22"/>
        </w:rPr>
      </w:pPr>
      <w:r w:rsidRPr="00200C37">
        <w:rPr>
          <w:rFonts w:cs="Arial"/>
          <w:b/>
          <w:bCs/>
          <w:color w:val="000000"/>
          <w:szCs w:val="22"/>
          <w:highlight w:val="yellow"/>
        </w:rPr>
        <w:t>(</w:t>
      </w:r>
      <w:proofErr w:type="gramStart"/>
      <w:r w:rsidRPr="00200C37">
        <w:rPr>
          <w:rFonts w:cs="Arial"/>
          <w:b/>
          <w:bCs/>
          <w:color w:val="000000"/>
          <w:szCs w:val="22"/>
          <w:highlight w:val="yellow"/>
        </w:rPr>
        <w:t>à</w:t>
      </w:r>
      <w:proofErr w:type="gramEnd"/>
      <w:r w:rsidRPr="00200C37">
        <w:rPr>
          <w:rFonts w:cs="Arial"/>
          <w:b/>
          <w:bCs/>
          <w:color w:val="000000"/>
          <w:szCs w:val="22"/>
          <w:highlight w:val="yellow"/>
        </w:rPr>
        <w:t xml:space="preserve"> compléter par le soumissionnaire)</w:t>
      </w:r>
    </w:p>
    <w:p w14:paraId="239246C0" w14:textId="4EFBCF64" w:rsidR="00C6496C" w:rsidRDefault="00C6496C" w:rsidP="00411BC6">
      <w:pPr>
        <w:tabs>
          <w:tab w:val="left" w:pos="1134"/>
          <w:tab w:val="left" w:pos="6946"/>
        </w:tabs>
        <w:jc w:val="both"/>
        <w:rPr>
          <w:rFonts w:cs="Arial"/>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49" w:name="_Ref389470110"/>
      <w:bookmarkStart w:id="50" w:name="_Toc196745769"/>
      <w:r>
        <w:t>PENALITES</w:t>
      </w:r>
      <w:bookmarkEnd w:id="49"/>
      <w:bookmarkEnd w:id="50"/>
    </w:p>
    <w:p w14:paraId="10F09D8E" w14:textId="77777777" w:rsidR="004F7F35" w:rsidRDefault="004F7F35" w:rsidP="00FD4A07">
      <w:pPr>
        <w:autoSpaceDE w:val="0"/>
        <w:autoSpaceDN w:val="0"/>
        <w:adjustRightInd w:val="0"/>
        <w:jc w:val="both"/>
        <w:rPr>
          <w:rFonts w:cs="Arial"/>
          <w:color w:val="000000"/>
          <w:szCs w:val="22"/>
        </w:rPr>
      </w:pPr>
    </w:p>
    <w:p w14:paraId="070139AE" w14:textId="55FE1ECE"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42767956" w:rsidR="00411BC6" w:rsidRPr="004F7F35" w:rsidRDefault="00411BC6" w:rsidP="00490070">
      <w:pPr>
        <w:numPr>
          <w:ilvl w:val="1"/>
          <w:numId w:val="7"/>
        </w:numPr>
        <w:autoSpaceDE w:val="0"/>
        <w:autoSpaceDN w:val="0"/>
        <w:adjustRightInd w:val="0"/>
        <w:jc w:val="both"/>
        <w:rPr>
          <w:rFonts w:cs="Arial"/>
          <w:szCs w:val="22"/>
        </w:rPr>
      </w:pPr>
      <w:bookmarkStart w:id="51" w:name="_Ref206303730"/>
      <w:r>
        <w:rPr>
          <w:rFonts w:cs="Arial"/>
          <w:color w:val="000000"/>
          <w:szCs w:val="22"/>
        </w:rPr>
        <w:t xml:space="preserve"> </w:t>
      </w:r>
      <w:bookmarkStart w:id="52" w:name="_Ref228615160"/>
      <w:r>
        <w:rPr>
          <w:rFonts w:cs="Arial"/>
          <w:color w:val="000000"/>
          <w:szCs w:val="22"/>
        </w:rPr>
        <w:t>E</w:t>
      </w:r>
      <w:r w:rsidR="00054EE5">
        <w:rPr>
          <w:rFonts w:cs="Arial"/>
          <w:color w:val="000000"/>
          <w:szCs w:val="22"/>
        </w:rPr>
        <w:t>n cas de non-</w:t>
      </w:r>
      <w:r w:rsidRPr="001E5E9B">
        <w:rPr>
          <w:rFonts w:cs="Arial"/>
          <w:color w:val="000000"/>
          <w:szCs w:val="22"/>
        </w:rPr>
        <w:t xml:space="preserve">respect de </w:t>
      </w:r>
      <w:r w:rsidRPr="004A4E8C">
        <w:rPr>
          <w:rFonts w:cs="Arial"/>
          <w:color w:val="000000"/>
          <w:szCs w:val="22"/>
        </w:rPr>
        <w:t>l'une quelconque des étapes-clés de réalisation fixées</w:t>
      </w:r>
      <w:r>
        <w:rPr>
          <w:rFonts w:cs="Arial"/>
          <w:color w:val="000000"/>
          <w:szCs w:val="22"/>
        </w:rPr>
        <w:t xml:space="preserve"> </w:t>
      </w:r>
      <w:r w:rsidRPr="004F7F35">
        <w:rPr>
          <w:rFonts w:cs="Arial"/>
          <w:color w:val="000000"/>
          <w:szCs w:val="22"/>
        </w:rPr>
        <w:t>au planning général de réalisation précité ou b</w:t>
      </w:r>
      <w:r w:rsidRPr="001E5E9B">
        <w:rPr>
          <w:rFonts w:cs="Arial"/>
          <w:color w:val="000000"/>
          <w:szCs w:val="22"/>
        </w:rPr>
        <w:t xml:space="preserve">ien lors d’une réunion de chantier, </w:t>
      </w:r>
      <w:r w:rsidRPr="00FE167C">
        <w:rPr>
          <w:rFonts w:cs="Arial"/>
          <w:color w:val="000000"/>
          <w:szCs w:val="22"/>
        </w:rPr>
        <w:t>le Titulaire e</w:t>
      </w:r>
      <w:r>
        <w:rPr>
          <w:rFonts w:cs="Arial"/>
          <w:color w:val="000000"/>
          <w:szCs w:val="22"/>
        </w:rPr>
        <w:t xml:space="preserve">ncourt des pénalités de retard à hauteur </w:t>
      </w:r>
      <w:r w:rsidRPr="004F7F35">
        <w:rPr>
          <w:rFonts w:cs="Arial"/>
          <w:color w:val="000000"/>
          <w:szCs w:val="22"/>
        </w:rPr>
        <w:t xml:space="preserve">de </w:t>
      </w:r>
      <w:r w:rsidR="004F7F35" w:rsidRPr="004F7F35">
        <w:rPr>
          <w:rFonts w:cs="Arial"/>
          <w:color w:val="000000"/>
          <w:szCs w:val="22"/>
        </w:rPr>
        <w:t>100</w:t>
      </w:r>
      <w:r w:rsidRPr="004F7F35">
        <w:rPr>
          <w:rFonts w:cs="Arial"/>
          <w:color w:val="000000"/>
          <w:szCs w:val="22"/>
        </w:rPr>
        <w:t xml:space="preserve"> Euros par jour calendaire de r</w:t>
      </w:r>
      <w:r w:rsidRPr="00FE167C">
        <w:rPr>
          <w:rFonts w:cs="Arial"/>
          <w:color w:val="000000"/>
          <w:szCs w:val="22"/>
        </w:rPr>
        <w:t>etard</w:t>
      </w:r>
      <w:r>
        <w:rPr>
          <w:rFonts w:cs="Arial"/>
          <w:color w:val="000000"/>
          <w:szCs w:val="22"/>
        </w:rPr>
        <w:t>.</w:t>
      </w:r>
      <w:bookmarkEnd w:id="51"/>
      <w:bookmarkEnd w:id="52"/>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5665255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w:t>
      </w:r>
      <w:r w:rsidR="004F7F35">
        <w:rPr>
          <w:rFonts w:cs="Arial"/>
          <w:color w:val="000000"/>
          <w:szCs w:val="22"/>
        </w:rPr>
        <w:t xml:space="preserve"> </w:t>
      </w:r>
      <w:r w:rsidRPr="00054EE5">
        <w:rPr>
          <w:rFonts w:cs="Arial"/>
          <w:color w:val="000000"/>
          <w:szCs w:val="22"/>
        </w:rPr>
        <w:t>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53" w:name="_Ref206303731"/>
      <w:r w:rsidRPr="008224CE">
        <w:rPr>
          <w:rFonts w:cs="Arial"/>
          <w:color w:val="000000"/>
          <w:szCs w:val="22"/>
        </w:rPr>
        <w:t>Le Titulaire encourt en outre les pénalités suivantes :</w:t>
      </w:r>
      <w:bookmarkEnd w:id="53"/>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36E26342"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2A358299" w14:textId="77777777" w:rsidR="004F7F35" w:rsidRDefault="004F7F35" w:rsidP="008353D5">
      <w:pPr>
        <w:autoSpaceDE w:val="0"/>
        <w:autoSpaceDN w:val="0"/>
        <w:adjustRightInd w:val="0"/>
        <w:rPr>
          <w:rFonts w:cs="Arial"/>
          <w:color w:val="000000"/>
          <w:szCs w:val="22"/>
        </w:rPr>
      </w:pPr>
    </w:p>
    <w:p w14:paraId="44536D6B" w14:textId="778AFDBF"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794D28F2" w14:textId="77777777" w:rsidR="008353D5" w:rsidRPr="008353D5" w:rsidRDefault="008353D5" w:rsidP="008353D5">
      <w:pPr>
        <w:tabs>
          <w:tab w:val="left" w:pos="1134"/>
          <w:tab w:val="left" w:pos="6946"/>
        </w:tabs>
        <w:jc w:val="both"/>
        <w:rPr>
          <w:rFonts w:cs="Arial"/>
          <w:color w:val="000000"/>
          <w:szCs w:val="22"/>
        </w:rPr>
      </w:pPr>
    </w:p>
    <w:p w14:paraId="2028D689" w14:textId="7B66E234"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Par ailleurs, en dehors des cas prévus aux articles </w:t>
      </w:r>
      <w:r w:rsidRPr="008353D5">
        <w:rPr>
          <w:rFonts w:cs="Arial"/>
          <w:color w:val="000000"/>
          <w:szCs w:val="22"/>
        </w:rPr>
        <w:fldChar w:fldCharType="begin"/>
      </w:r>
      <w:r w:rsidRPr="008353D5">
        <w:rPr>
          <w:rFonts w:cs="Arial"/>
          <w:color w:val="000000"/>
          <w:szCs w:val="22"/>
        </w:rPr>
        <w:instrText xml:space="preserve"> REF _Ref206303730 \r \h  \* MERGEFORMAT </w:instrText>
      </w:r>
      <w:r w:rsidRPr="008353D5">
        <w:rPr>
          <w:rFonts w:cs="Arial"/>
          <w:color w:val="000000"/>
          <w:szCs w:val="22"/>
        </w:rPr>
      </w:r>
      <w:r w:rsidRPr="008353D5">
        <w:rPr>
          <w:rFonts w:cs="Arial"/>
          <w:color w:val="000000"/>
          <w:szCs w:val="22"/>
        </w:rPr>
        <w:fldChar w:fldCharType="separate"/>
      </w:r>
      <w:r w:rsidR="00673D9A">
        <w:rPr>
          <w:rFonts w:cs="Arial"/>
          <w:color w:val="000000"/>
          <w:szCs w:val="22"/>
        </w:rPr>
        <w:t>17.1 -</w:t>
      </w:r>
      <w:r w:rsidRPr="008353D5">
        <w:rPr>
          <w:rFonts w:cs="Arial"/>
          <w:color w:val="000000"/>
          <w:szCs w:val="22"/>
        </w:rPr>
        <w:fldChar w:fldCharType="end"/>
      </w:r>
      <w:r w:rsidR="005E1B1A">
        <w:rPr>
          <w:rFonts w:cs="Arial"/>
          <w:color w:val="000000"/>
          <w:szCs w:val="22"/>
        </w:rPr>
        <w:t>et</w:t>
      </w:r>
      <w:r w:rsidRPr="008353D5">
        <w:rPr>
          <w:rFonts w:cs="Arial"/>
          <w:color w:val="000000"/>
          <w:szCs w:val="22"/>
        </w:rPr>
        <w:t xml:space="preserve"> </w:t>
      </w:r>
      <w:r w:rsidRPr="008353D5">
        <w:rPr>
          <w:rFonts w:cs="Arial"/>
          <w:color w:val="000000"/>
          <w:szCs w:val="22"/>
        </w:rPr>
        <w:fldChar w:fldCharType="begin"/>
      </w:r>
      <w:r w:rsidRPr="008353D5">
        <w:rPr>
          <w:rFonts w:cs="Arial"/>
          <w:color w:val="000000"/>
          <w:szCs w:val="22"/>
        </w:rPr>
        <w:instrText xml:space="preserve"> REF _Ref206303731 \r \h  \* MERGEFORMAT </w:instrText>
      </w:r>
      <w:r w:rsidRPr="008353D5">
        <w:rPr>
          <w:rFonts w:cs="Arial"/>
          <w:color w:val="000000"/>
          <w:szCs w:val="22"/>
        </w:rPr>
      </w:r>
      <w:r w:rsidRPr="008353D5">
        <w:rPr>
          <w:rFonts w:cs="Arial"/>
          <w:color w:val="000000"/>
          <w:szCs w:val="22"/>
        </w:rPr>
        <w:fldChar w:fldCharType="separate"/>
      </w:r>
      <w:r w:rsidR="00673D9A">
        <w:rPr>
          <w:rFonts w:cs="Arial"/>
          <w:color w:val="000000"/>
          <w:szCs w:val="22"/>
        </w:rPr>
        <w:t>17.2 -</w:t>
      </w:r>
      <w:r w:rsidRPr="008353D5">
        <w:rPr>
          <w:rFonts w:cs="Arial"/>
          <w:color w:val="000000"/>
          <w:szCs w:val="22"/>
        </w:rPr>
        <w:fldChar w:fldCharType="end"/>
      </w:r>
      <w:r w:rsidRPr="008353D5">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5E1B1A">
        <w:rPr>
          <w:rFonts w:cs="Arial"/>
          <w:color w:val="000000"/>
          <w:szCs w:val="22"/>
        </w:rPr>
        <w:t>150</w:t>
      </w:r>
      <w:r w:rsidRPr="008353D5">
        <w:rPr>
          <w:rFonts w:cs="Arial"/>
          <w:color w:val="000000"/>
          <w:szCs w:val="22"/>
        </w:rPr>
        <w:t xml:space="preserve"> Euros par jour calendaire de retard.</w:t>
      </w:r>
    </w:p>
    <w:p w14:paraId="59BAFABE" w14:textId="77777777" w:rsidR="008353D5" w:rsidRPr="008353D5" w:rsidRDefault="008353D5" w:rsidP="008353D5">
      <w:pPr>
        <w:tabs>
          <w:tab w:val="left" w:pos="1134"/>
          <w:tab w:val="left" w:pos="6946"/>
        </w:tabs>
        <w:jc w:val="both"/>
        <w:rPr>
          <w:rFonts w:cs="Arial"/>
          <w:color w:val="000000"/>
          <w:szCs w:val="22"/>
        </w:rPr>
      </w:pPr>
    </w:p>
    <w:p w14:paraId="753234F8" w14:textId="77777777"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4B89379" w:rsidR="00411BC6" w:rsidRPr="0020487A" w:rsidRDefault="00411BC6" w:rsidP="00490070">
      <w:pPr>
        <w:pStyle w:val="Titre1"/>
        <w:numPr>
          <w:ilvl w:val="0"/>
          <w:numId w:val="7"/>
        </w:numPr>
        <w:rPr>
          <w:rFonts w:cs="Arial"/>
          <w:szCs w:val="22"/>
        </w:rPr>
      </w:pPr>
      <w:r>
        <w:t xml:space="preserve"> </w:t>
      </w:r>
      <w:bookmarkStart w:id="54" w:name="_Toc196745770"/>
      <w:r w:rsidR="005918E1">
        <w:t xml:space="preserve">CONDITIONS DE </w:t>
      </w:r>
      <w:r>
        <w:t>FACTURATION</w:t>
      </w:r>
      <w:bookmarkEnd w:id="54"/>
      <w:r>
        <w:t xml:space="preserve"> </w:t>
      </w:r>
    </w:p>
    <w:p w14:paraId="123156FF" w14:textId="3845A65F" w:rsidR="00411BC6" w:rsidRDefault="00411BC6" w:rsidP="004F7F35">
      <w:pPr>
        <w:autoSpaceDE w:val="0"/>
        <w:autoSpaceDN w:val="0"/>
        <w:adjustRightInd w:val="0"/>
        <w:jc w:val="both"/>
        <w:rPr>
          <w:rFonts w:cs="Arial"/>
          <w:b/>
          <w:color w:val="000000"/>
          <w:szCs w:val="22"/>
        </w:rPr>
      </w:pPr>
    </w:p>
    <w:p w14:paraId="69D50C02" w14:textId="77777777" w:rsidR="004F7F35" w:rsidRPr="00EE3A8C" w:rsidRDefault="004F7F35" w:rsidP="004F7F35">
      <w:pPr>
        <w:numPr>
          <w:ilvl w:val="0"/>
          <w:numId w:val="3"/>
        </w:numPr>
        <w:autoSpaceDE w:val="0"/>
        <w:autoSpaceDN w:val="0"/>
        <w:adjustRightInd w:val="0"/>
        <w:jc w:val="both"/>
        <w:rPr>
          <w:rFonts w:cs="Arial"/>
          <w:color w:val="000000"/>
          <w:szCs w:val="22"/>
        </w:rPr>
      </w:pPr>
      <w:r w:rsidRPr="00026297">
        <w:rPr>
          <w:rFonts w:cs="Arial"/>
          <w:color w:val="000000"/>
          <w:szCs w:val="22"/>
        </w:rPr>
        <w:t>30 % du montant TTC du présent marché aux approvisionnements principaux identifiés</w:t>
      </w:r>
      <w:r w:rsidRPr="00EE3A8C">
        <w:rPr>
          <w:rFonts w:cs="Arial"/>
          <w:color w:val="000000"/>
          <w:szCs w:val="22"/>
        </w:rPr>
        <w:t xml:space="preserve"> comme étant la propriété du CEA et éventuellement contrôlés.</w:t>
      </w:r>
    </w:p>
    <w:p w14:paraId="2D3A98BF" w14:textId="77777777" w:rsidR="004F7F35" w:rsidRPr="00EE3A8C" w:rsidRDefault="004F7F35" w:rsidP="004F7F35">
      <w:pPr>
        <w:numPr>
          <w:ilvl w:val="0"/>
          <w:numId w:val="3"/>
        </w:numPr>
        <w:autoSpaceDE w:val="0"/>
        <w:autoSpaceDN w:val="0"/>
        <w:adjustRightInd w:val="0"/>
        <w:jc w:val="both"/>
        <w:rPr>
          <w:rFonts w:cs="Arial"/>
          <w:color w:val="000000"/>
          <w:szCs w:val="22"/>
        </w:rPr>
      </w:pPr>
      <w:r w:rsidRPr="00EE3A8C">
        <w:rPr>
          <w:rFonts w:cs="Arial"/>
          <w:color w:val="000000"/>
          <w:szCs w:val="22"/>
        </w:rPr>
        <w:t>55 % du montant TTC du marché sur situations mensuelles acceptées par le CEA et proportionnellement au montant des travaux effectués depuis le début du chantier,</w:t>
      </w:r>
    </w:p>
    <w:p w14:paraId="3C02A011" w14:textId="77777777" w:rsidR="004F7F35" w:rsidRPr="00EE3A8C" w:rsidRDefault="004F7F35" w:rsidP="004F7F35">
      <w:pPr>
        <w:numPr>
          <w:ilvl w:val="0"/>
          <w:numId w:val="3"/>
        </w:numPr>
        <w:autoSpaceDE w:val="0"/>
        <w:autoSpaceDN w:val="0"/>
        <w:adjustRightInd w:val="0"/>
        <w:jc w:val="both"/>
        <w:rPr>
          <w:rFonts w:cs="Arial"/>
          <w:color w:val="000000"/>
          <w:szCs w:val="22"/>
        </w:rPr>
      </w:pPr>
      <w:r w:rsidRPr="00EE3A8C">
        <w:rPr>
          <w:rFonts w:cs="Arial"/>
          <w:color w:val="000000"/>
          <w:szCs w:val="22"/>
        </w:rPr>
        <w:t xml:space="preserve">10 % du montant TTC du marché à la réception, </w:t>
      </w:r>
    </w:p>
    <w:p w14:paraId="4BC38D5B" w14:textId="45910761" w:rsidR="004F7F35" w:rsidRPr="00EE3A8C" w:rsidRDefault="004F7F35" w:rsidP="004F7F35">
      <w:pPr>
        <w:numPr>
          <w:ilvl w:val="0"/>
          <w:numId w:val="3"/>
        </w:numPr>
        <w:autoSpaceDE w:val="0"/>
        <w:autoSpaceDN w:val="0"/>
        <w:adjustRightInd w:val="0"/>
        <w:jc w:val="both"/>
        <w:rPr>
          <w:rFonts w:cs="Arial"/>
          <w:color w:val="000000"/>
          <w:szCs w:val="22"/>
        </w:rPr>
      </w:pPr>
      <w:r w:rsidRPr="00EE3A8C">
        <w:rPr>
          <w:rFonts w:cs="Arial"/>
          <w:color w:val="000000"/>
          <w:szCs w:val="22"/>
        </w:rPr>
        <w:t>5 % du montant TTC du marché à la levée de la dernière réserve mentionnée sur le PV de réception</w:t>
      </w:r>
      <w:r>
        <w:rPr>
          <w:rFonts w:cs="Arial"/>
          <w:color w:val="000000"/>
          <w:szCs w:val="22"/>
        </w:rPr>
        <w:t xml:space="preserve"> et</w:t>
      </w:r>
      <w:r w:rsidRPr="00EE3A8C">
        <w:rPr>
          <w:rFonts w:cs="Arial"/>
          <w:color w:val="000000"/>
          <w:szCs w:val="22"/>
        </w:rPr>
        <w:t xml:space="preserve"> à la remise du dossier des ouvrages exécutés définitif.</w:t>
      </w:r>
      <w:r w:rsidR="005E1B1A">
        <w:rPr>
          <w:rFonts w:cs="Arial"/>
          <w:color w:val="000000"/>
          <w:szCs w:val="22"/>
        </w:rPr>
        <w:t xml:space="preserve"> </w:t>
      </w:r>
      <w:r w:rsidRPr="00EE3A8C">
        <w:rPr>
          <w:rFonts w:cs="Arial"/>
          <w:color w:val="000000"/>
          <w:szCs w:val="22"/>
        </w:rPr>
        <w:t xml:space="preserve">Ce terme est réglé en même temps que le terme précédent si aucune réserve n’est mentionnée sur le PV de réception.   </w:t>
      </w:r>
    </w:p>
    <w:p w14:paraId="2D59A8B2" w14:textId="162E9630" w:rsidR="005918E1" w:rsidRDefault="005918E1"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14128F08" w:rsidR="00490070" w:rsidRDefault="006A5975" w:rsidP="005918E1">
      <w:pPr>
        <w:pStyle w:val="Titre1"/>
        <w:numPr>
          <w:ilvl w:val="0"/>
          <w:numId w:val="7"/>
        </w:numPr>
      </w:pPr>
      <w:r>
        <w:t xml:space="preserve"> </w:t>
      </w:r>
      <w:bookmarkStart w:id="55" w:name="_Toc196745771"/>
      <w:r w:rsidR="005918E1">
        <w:t>FACTURES - REGLEMENTS</w:t>
      </w:r>
      <w:bookmarkEnd w:id="55"/>
      <w:r w:rsidR="005918E1">
        <w:t xml:space="preserve"> </w:t>
      </w:r>
      <w:r w:rsidR="00490070" w:rsidRPr="005918E1">
        <w:t xml:space="preserve"> </w:t>
      </w:r>
    </w:p>
    <w:p w14:paraId="50808563" w14:textId="77777777" w:rsidR="004F7F35" w:rsidRPr="004F7F35" w:rsidRDefault="004F7F35" w:rsidP="004F7F35"/>
    <w:p w14:paraId="6D1BE10A" w14:textId="2705DCD5" w:rsidR="00466606" w:rsidRPr="007746BB" w:rsidRDefault="006A5975" w:rsidP="00466606">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66606" w:rsidRPr="007746BB">
        <w:rPr>
          <w:rFonts w:cs="Arial"/>
          <w:b/>
          <w:color w:val="000000"/>
          <w:szCs w:val="22"/>
        </w:rPr>
        <w:t xml:space="preserve">Modalités de facturation et règlement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6"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3A39CF36" w:rsidR="005A33A2" w:rsidRDefault="005A33A2" w:rsidP="005A33A2">
      <w:pPr>
        <w:pStyle w:val="Paragraphedeliste"/>
        <w:numPr>
          <w:ilvl w:val="0"/>
          <w:numId w:val="31"/>
        </w:numPr>
        <w:tabs>
          <w:tab w:val="num" w:pos="927"/>
        </w:tabs>
        <w:ind w:left="927"/>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F8BEB80" w14:textId="62D35864" w:rsidR="005A33A2" w:rsidRDefault="005A33A2" w:rsidP="005A33A2">
      <w:pPr>
        <w:pStyle w:val="Paragraphedeliste"/>
        <w:numPr>
          <w:ilvl w:val="0"/>
          <w:numId w:val="31"/>
        </w:numPr>
        <w:tabs>
          <w:tab w:val="num" w:pos="927"/>
        </w:tabs>
        <w:ind w:left="927"/>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609699DD" w:rsidR="005A33A2" w:rsidRDefault="005A33A2" w:rsidP="005A33A2">
      <w:pPr>
        <w:pStyle w:val="Paragraphedeliste"/>
        <w:numPr>
          <w:ilvl w:val="0"/>
          <w:numId w:val="31"/>
        </w:numPr>
        <w:tabs>
          <w:tab w:val="num" w:pos="927"/>
        </w:tabs>
        <w:ind w:left="927"/>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proofErr w:type="gramStart"/>
      <w:r w:rsidRPr="00D7718C">
        <w:rPr>
          <w:rFonts w:cs="Arial"/>
          <w:color w:val="000000"/>
          <w:sz w:val="22"/>
          <w:szCs w:val="22"/>
        </w:rPr>
        <w:t>l’adresse</w:t>
      </w:r>
      <w:proofErr w:type="gramEnd"/>
      <w:r w:rsidRPr="00D7718C">
        <w:rPr>
          <w:rFonts w:cs="Arial"/>
          <w:color w:val="000000"/>
          <w:sz w:val="22"/>
          <w:szCs w:val="22"/>
        </w:rPr>
        <w:t xml:space="preserv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56" w:name="_Toc196745772"/>
      <w:r>
        <w:t>REGIME FISCAL</w:t>
      </w:r>
      <w:bookmarkEnd w:id="56"/>
    </w:p>
    <w:p w14:paraId="35AE9BCA" w14:textId="77777777" w:rsidR="006A5975" w:rsidRDefault="006A5975" w:rsidP="00411BC6">
      <w:pPr>
        <w:autoSpaceDE w:val="0"/>
        <w:autoSpaceDN w:val="0"/>
        <w:adjustRightInd w:val="0"/>
        <w:jc w:val="both"/>
        <w:rPr>
          <w:rFonts w:cs="Arial"/>
          <w:color w:val="000000"/>
          <w:szCs w:val="22"/>
        </w:rPr>
      </w:pPr>
    </w:p>
    <w:p w14:paraId="49F9DD0A" w14:textId="26F59054"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7507906A" w:rsidR="00E74630" w:rsidRPr="00E74630" w:rsidRDefault="004F7F35" w:rsidP="00E74630">
      <w:pPr>
        <w:pStyle w:val="Titre1"/>
        <w:numPr>
          <w:ilvl w:val="0"/>
          <w:numId w:val="7"/>
        </w:numPr>
      </w:pPr>
      <w:bookmarkStart w:id="57" w:name="_Toc22118515"/>
      <w:r>
        <w:t xml:space="preserve"> </w:t>
      </w:r>
      <w:bookmarkStart w:id="58" w:name="_Toc196745773"/>
      <w:r w:rsidR="00E74630" w:rsidRPr="00E74630">
        <w:t>JURIDICTION COMPETENTE</w:t>
      </w:r>
      <w:bookmarkEnd w:id="58"/>
      <w:r w:rsidR="00E74630" w:rsidRPr="00E74630">
        <w:t xml:space="preserve">  </w:t>
      </w:r>
      <w:bookmarkEnd w:id="57"/>
    </w:p>
    <w:p w14:paraId="4B076056" w14:textId="77777777" w:rsidR="004F7F35" w:rsidRDefault="004F7F35" w:rsidP="00E74630">
      <w:pPr>
        <w:autoSpaceDE w:val="0"/>
        <w:autoSpaceDN w:val="0"/>
        <w:adjustRightInd w:val="0"/>
        <w:jc w:val="both"/>
        <w:rPr>
          <w:rFonts w:cs="Arial"/>
          <w:color w:val="000000"/>
          <w:szCs w:val="22"/>
        </w:rPr>
      </w:pPr>
    </w:p>
    <w:p w14:paraId="0B6DD359" w14:textId="55A8E288"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w:t>
      </w:r>
      <w:r w:rsidR="004F7F35">
        <w:rPr>
          <w:rFonts w:cs="Arial"/>
          <w:color w:val="000000"/>
          <w:szCs w:val="22"/>
        </w:rPr>
        <w:t>e.</w:t>
      </w:r>
    </w:p>
    <w:p w14:paraId="0F51B754" w14:textId="77777777" w:rsidR="00E74630" w:rsidRDefault="00E74630" w:rsidP="00E74630">
      <w:pPr>
        <w:tabs>
          <w:tab w:val="left" w:pos="1134"/>
          <w:tab w:val="left" w:pos="6946"/>
        </w:tabs>
        <w:jc w:val="both"/>
        <w:outlineLvl w:val="0"/>
        <w:rPr>
          <w:rFonts w:ascii="Calibri" w:hAnsi="Calibri"/>
        </w:rPr>
      </w:pPr>
    </w:p>
    <w:p w14:paraId="4CF2DB9F" w14:textId="77777777" w:rsidR="00E74630" w:rsidRPr="00E74630" w:rsidRDefault="00E74630" w:rsidP="00E74630">
      <w:pPr>
        <w:pStyle w:val="Titre1"/>
      </w:pPr>
    </w:p>
    <w:p w14:paraId="1BE02EE4" w14:textId="3E3C3628" w:rsidR="00E74630" w:rsidRDefault="004F7F35" w:rsidP="00E74630">
      <w:pPr>
        <w:pStyle w:val="Titre1"/>
        <w:numPr>
          <w:ilvl w:val="0"/>
          <w:numId w:val="7"/>
        </w:numPr>
      </w:pPr>
      <w:bookmarkStart w:id="59" w:name="_Toc22118516"/>
      <w:r>
        <w:t xml:space="preserve"> </w:t>
      </w:r>
      <w:bookmarkStart w:id="60" w:name="_Toc196745774"/>
      <w:r w:rsidR="00E74630" w:rsidRPr="00E74630">
        <w:t xml:space="preserve">LOI </w:t>
      </w:r>
      <w:proofErr w:type="gramStart"/>
      <w:r w:rsidR="00E74630" w:rsidRPr="00E74630">
        <w:t>APPLICABLE  ET</w:t>
      </w:r>
      <w:proofErr w:type="gramEnd"/>
      <w:r w:rsidR="00E74630" w:rsidRPr="00E74630">
        <w:t xml:space="preserve"> JURIDICTION COMPETENTE</w:t>
      </w:r>
      <w:bookmarkEnd w:id="60"/>
      <w:r w:rsidR="00E74630" w:rsidRPr="00E74630">
        <w:t xml:space="preserve"> </w:t>
      </w:r>
      <w:bookmarkEnd w:id="59"/>
    </w:p>
    <w:p w14:paraId="7B570D5F" w14:textId="77777777" w:rsidR="004F7F35" w:rsidRPr="004F7F35" w:rsidRDefault="004F7F35" w:rsidP="004F7F35"/>
    <w:p w14:paraId="0273A94A" w14:textId="77777777" w:rsidR="00E74630" w:rsidRDefault="00E74630" w:rsidP="00E74630">
      <w:pPr>
        <w:jc w:val="both"/>
        <w:rPr>
          <w:rFonts w:eastAsiaTheme="minorHAnsi" w:cs="Arial"/>
        </w:rPr>
      </w:pPr>
      <w:r>
        <w:rPr>
          <w:rFonts w:cs="Arial"/>
        </w:rPr>
        <w:t>Il est expressément convenu que l’exécution du présent marché est soumise à la législation française.</w:t>
      </w:r>
    </w:p>
    <w:p w14:paraId="2A3221CC" w14:textId="63E91604" w:rsidR="00E74630" w:rsidRDefault="00E74630" w:rsidP="00E74630">
      <w:pPr>
        <w:autoSpaceDE w:val="0"/>
        <w:autoSpaceDN w:val="0"/>
        <w:adjustRightInd w:val="0"/>
        <w:jc w:val="both"/>
        <w:rPr>
          <w:rFonts w:cs="Arial"/>
          <w:color w:val="000000"/>
          <w:szCs w:val="22"/>
        </w:rPr>
      </w:pPr>
      <w:r>
        <w:rPr>
          <w:rFonts w:cs="Arial"/>
          <w:color w:val="000000"/>
          <w:szCs w:val="22"/>
        </w:rPr>
        <w:lastRenderedPageBreak/>
        <w:t>Tout différend pouvant survenir entre le Titulaire et le CEA, relatif au présent marché, est de la compétence exclusive du Tribunal administratif de Grenobl</w:t>
      </w:r>
      <w:r w:rsidR="004F7F35">
        <w:rPr>
          <w:rFonts w:cs="Arial"/>
          <w:color w:val="000000"/>
          <w:szCs w:val="22"/>
        </w:rPr>
        <w:t>e.</w:t>
      </w: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61" w:name="_Toc196745775"/>
      <w:r w:rsidRPr="001E4ACC">
        <w:rPr>
          <w:rFonts w:cs="Arial"/>
          <w:bCs w:val="0"/>
          <w:color w:val="000000"/>
          <w:szCs w:val="22"/>
        </w:rPr>
        <w:t>CONCLUSION DU MARCHE</w:t>
      </w:r>
      <w:bookmarkEnd w:id="61"/>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7"/>
          <w:headerReference w:type="first" r:id="rId18"/>
          <w:footerReference w:type="first" r:id="rId19"/>
          <w:type w:val="continuous"/>
          <w:pgSz w:w="11907" w:h="16840" w:code="9"/>
          <w:pgMar w:top="1021" w:right="1134" w:bottom="899" w:left="2268" w:header="1021" w:footer="369" w:gutter="0"/>
          <w:cols w:space="720"/>
          <w:formProt w:val="0"/>
          <w:titlePg/>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62" w:name="_Toc496684292"/>
      <w:bookmarkStart w:id="63" w:name="_Toc8494172"/>
      <w:bookmarkStart w:id="64"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62"/>
      <w:bookmarkEnd w:id="63"/>
      <w:bookmarkEnd w:id="64"/>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77777777" w:rsidR="00411BC6" w:rsidRPr="0070057C" w:rsidRDefault="00411BC6"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20"/>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5E60A125"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n°B2</w:t>
    </w:r>
    <w:r w:rsidR="008846AC">
      <w:rPr>
        <w:sz w:val="16"/>
        <w:szCs w:val="16"/>
      </w:rPr>
      <w:t>4-00899-NB</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8B832A6" w:rsidR="00E95FFB" w:rsidRPr="0090513A" w:rsidRDefault="00E95FFB" w:rsidP="00884628">
    <w:pPr>
      <w:rPr>
        <w:i/>
        <w:color w:val="808080"/>
        <w:sz w:val="16"/>
        <w:szCs w:val="16"/>
      </w:rPr>
    </w:pPr>
    <w:r>
      <w:rPr>
        <w:rStyle w:val="Numrodepage"/>
        <w:sz w:val="16"/>
        <w:szCs w:val="16"/>
      </w:rPr>
      <w:t xml:space="preserve">Annexe n° 3 </w:t>
    </w:r>
    <w:r w:rsidRPr="0090513A">
      <w:rPr>
        <w:rStyle w:val="Numrodepage"/>
        <w:sz w:val="16"/>
        <w:szCs w:val="16"/>
      </w:rPr>
      <w:t xml:space="preserve">– </w:t>
    </w:r>
    <w:r>
      <w:rPr>
        <w:rStyle w:val="Numrodepage"/>
        <w:sz w:val="16"/>
        <w:szCs w:val="16"/>
      </w:rPr>
      <w:t>Fiche de modification</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9"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14"/>
  </w:num>
  <w:num w:numId="3">
    <w:abstractNumId w:val="27"/>
  </w:num>
  <w:num w:numId="4">
    <w:abstractNumId w:val="6"/>
  </w:num>
  <w:num w:numId="5">
    <w:abstractNumId w:val="18"/>
  </w:num>
  <w:num w:numId="6">
    <w:abstractNumId w:val="11"/>
  </w:num>
  <w:num w:numId="7">
    <w:abstractNumId w:val="30"/>
  </w:num>
  <w:num w:numId="8">
    <w:abstractNumId w:val="31"/>
  </w:num>
  <w:num w:numId="9">
    <w:abstractNumId w:val="16"/>
  </w:num>
  <w:num w:numId="10">
    <w:abstractNumId w:val="20"/>
  </w:num>
  <w:num w:numId="11">
    <w:abstractNumId w:val="4"/>
  </w:num>
  <w:num w:numId="12">
    <w:abstractNumId w:val="9"/>
  </w:num>
  <w:num w:numId="13">
    <w:abstractNumId w:val="24"/>
  </w:num>
  <w:num w:numId="14">
    <w:abstractNumId w:val="15"/>
  </w:num>
  <w:num w:numId="15">
    <w:abstractNumId w:val="29"/>
  </w:num>
  <w:num w:numId="16">
    <w:abstractNumId w:val="23"/>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2"/>
  </w:num>
  <w:num w:numId="21">
    <w:abstractNumId w:val="17"/>
  </w:num>
  <w:num w:numId="22">
    <w:abstractNumId w:val="17"/>
  </w:num>
  <w:num w:numId="23">
    <w:abstractNumId w:val="17"/>
  </w:num>
  <w:num w:numId="24">
    <w:abstractNumId w:val="0"/>
  </w:num>
  <w:num w:numId="25">
    <w:abstractNumId w:val="1"/>
  </w:num>
  <w:num w:numId="26">
    <w:abstractNumId w:val="2"/>
  </w:num>
  <w:num w:numId="27">
    <w:abstractNumId w:val="34"/>
  </w:num>
  <w:num w:numId="28">
    <w:abstractNumId w:val="19"/>
  </w:num>
  <w:num w:numId="29">
    <w:abstractNumId w:val="10"/>
  </w:num>
  <w:num w:numId="30">
    <w:abstractNumId w:val="13"/>
  </w:num>
  <w:num w:numId="31">
    <w:abstractNumId w:val="17"/>
  </w:num>
  <w:num w:numId="32">
    <w:abstractNumId w:val="17"/>
  </w:num>
  <w:num w:numId="33">
    <w:abstractNumId w:val="21"/>
  </w:num>
  <w:num w:numId="34">
    <w:abstractNumId w:val="5"/>
  </w:num>
  <w:num w:numId="35">
    <w:abstractNumId w:val="3"/>
  </w:num>
  <w:num w:numId="36">
    <w:abstractNumId w:val="22"/>
  </w:num>
  <w:num w:numId="37">
    <w:abstractNumId w:val="26"/>
  </w:num>
  <w:num w:numId="38">
    <w:abstractNumId w:val="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26297"/>
    <w:rsid w:val="00034A2D"/>
    <w:rsid w:val="00041560"/>
    <w:rsid w:val="00043C70"/>
    <w:rsid w:val="00052F27"/>
    <w:rsid w:val="00054EE5"/>
    <w:rsid w:val="00055B21"/>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6548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4F7F35"/>
    <w:rsid w:val="0050045D"/>
    <w:rsid w:val="005051AD"/>
    <w:rsid w:val="005104A2"/>
    <w:rsid w:val="005119BB"/>
    <w:rsid w:val="00526857"/>
    <w:rsid w:val="0053165D"/>
    <w:rsid w:val="005316F7"/>
    <w:rsid w:val="00532073"/>
    <w:rsid w:val="00537AC1"/>
    <w:rsid w:val="00540215"/>
    <w:rsid w:val="00542130"/>
    <w:rsid w:val="00542422"/>
    <w:rsid w:val="005468FD"/>
    <w:rsid w:val="00551070"/>
    <w:rsid w:val="005514BD"/>
    <w:rsid w:val="00561539"/>
    <w:rsid w:val="0056553F"/>
    <w:rsid w:val="005730F9"/>
    <w:rsid w:val="00581205"/>
    <w:rsid w:val="005918E1"/>
    <w:rsid w:val="00591B9A"/>
    <w:rsid w:val="00597FE9"/>
    <w:rsid w:val="005A33A2"/>
    <w:rsid w:val="005C2C72"/>
    <w:rsid w:val="005C6D22"/>
    <w:rsid w:val="005D4011"/>
    <w:rsid w:val="005D496A"/>
    <w:rsid w:val="005E1B1A"/>
    <w:rsid w:val="005F2332"/>
    <w:rsid w:val="005F7CC1"/>
    <w:rsid w:val="0061593C"/>
    <w:rsid w:val="006172A3"/>
    <w:rsid w:val="006230C2"/>
    <w:rsid w:val="00623213"/>
    <w:rsid w:val="00627127"/>
    <w:rsid w:val="00627E27"/>
    <w:rsid w:val="00637543"/>
    <w:rsid w:val="00647E0A"/>
    <w:rsid w:val="0065154C"/>
    <w:rsid w:val="00652392"/>
    <w:rsid w:val="00653850"/>
    <w:rsid w:val="006561A8"/>
    <w:rsid w:val="00660EA5"/>
    <w:rsid w:val="00672FC6"/>
    <w:rsid w:val="00673D9A"/>
    <w:rsid w:val="00684475"/>
    <w:rsid w:val="00696B37"/>
    <w:rsid w:val="006A5975"/>
    <w:rsid w:val="006B5498"/>
    <w:rsid w:val="006C2713"/>
    <w:rsid w:val="006D0F96"/>
    <w:rsid w:val="006D5C1D"/>
    <w:rsid w:val="006D5D92"/>
    <w:rsid w:val="006D7BAC"/>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6AC"/>
    <w:rsid w:val="00884E2B"/>
    <w:rsid w:val="00892FFF"/>
    <w:rsid w:val="00895B44"/>
    <w:rsid w:val="008B77BA"/>
    <w:rsid w:val="008C3128"/>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82396"/>
    <w:rsid w:val="00993074"/>
    <w:rsid w:val="00994AC3"/>
    <w:rsid w:val="0099622B"/>
    <w:rsid w:val="00997E78"/>
    <w:rsid w:val="009D4EED"/>
    <w:rsid w:val="009D5E2F"/>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154DD"/>
    <w:rsid w:val="00B173BB"/>
    <w:rsid w:val="00B17FB2"/>
    <w:rsid w:val="00B23EEE"/>
    <w:rsid w:val="00B253D7"/>
    <w:rsid w:val="00B367EF"/>
    <w:rsid w:val="00B51202"/>
    <w:rsid w:val="00B529DB"/>
    <w:rsid w:val="00B565E0"/>
    <w:rsid w:val="00B57D60"/>
    <w:rsid w:val="00B64002"/>
    <w:rsid w:val="00B656B3"/>
    <w:rsid w:val="00B804DB"/>
    <w:rsid w:val="00B8737E"/>
    <w:rsid w:val="00B93988"/>
    <w:rsid w:val="00B97118"/>
    <w:rsid w:val="00BB26FB"/>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 w:val="00FF3E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135169"/>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h-eddine.abibes@cea.fr" TargetMode="External"/><Relationship Id="rId13" Type="http://schemas.openxmlformats.org/officeDocument/2006/relationships/hyperlink" Target="mailto:vincent.verstraet@alpetudes.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5" Type="http://schemas.openxmlformats.org/officeDocument/2006/relationships/webSettings" Target="webSettings.xml"/><Relationship Id="rId15" Type="http://schemas.openxmlformats.org/officeDocument/2006/relationships/hyperlink" Target="mailto:pascale.jeandey@baticsps.fr" TargetMode="External"/><Relationship Id="rId10" Type="http://schemas.openxmlformats.org/officeDocument/2006/relationships/hyperlink" Target="mailto:nathan.burtin@ce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david.delberghe@cea.fr" TargetMode="External"/><Relationship Id="rId14" Type="http://schemas.openxmlformats.org/officeDocument/2006/relationships/hyperlink" Target="mailto:adrien.fischer@dekra.fr"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13</Pages>
  <Words>4287</Words>
  <Characters>24591</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28821</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BURTIN Nathan 271937</cp:lastModifiedBy>
  <cp:revision>32</cp:revision>
  <cp:lastPrinted>2025-04-28T13:15:00Z</cp:lastPrinted>
  <dcterms:created xsi:type="dcterms:W3CDTF">2022-05-31T06:39:00Z</dcterms:created>
  <dcterms:modified xsi:type="dcterms:W3CDTF">2025-04-28T13:28:00Z</dcterms:modified>
</cp:coreProperties>
</file>